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5FB52">
      <w:pPr>
        <w:pStyle w:val="12"/>
        <w:shd w:val="clear" w:color="auto" w:fill="FFFFFF"/>
        <w:spacing w:before="0" w:beforeAutospacing="0" w:after="0" w:afterAutospacing="0" w:line="580" w:lineRule="exact"/>
        <w:jc w:val="center"/>
        <w:rPr>
          <w:rFonts w:ascii="仿宋_GB2312" w:hAnsi="仿宋_GB2312" w:eastAsia="仿宋_GB2312" w:cs="仿宋_GB2312"/>
          <w:kern w:val="2"/>
          <w:sz w:val="32"/>
          <w:szCs w:val="32"/>
        </w:rPr>
      </w:pPr>
      <w:r>
        <w:rPr>
          <w:rFonts w:hint="eastAsia" w:ascii="方正小标宋简体" w:hAnsi="方正小标宋简体" w:eastAsia="方正小标宋简体" w:cs="方正小标宋简体"/>
          <w:color w:val="2C2C2C"/>
          <w:sz w:val="44"/>
          <w:szCs w:val="44"/>
          <w:shd w:val="clear" w:color="auto" w:fill="FFFFFF"/>
        </w:rPr>
        <w:t>习近平：在庆祝中华人民共和国成立76周年招待会上的讲话</w:t>
      </w:r>
    </w:p>
    <w:p w14:paraId="272BBC42">
      <w:pPr>
        <w:pStyle w:val="12"/>
        <w:shd w:val="clear" w:color="auto" w:fill="FFFFFF"/>
        <w:spacing w:before="0" w:beforeAutospacing="0" w:after="0" w:afterAutospacing="0" w:line="580" w:lineRule="exact"/>
        <w:jc w:val="center"/>
        <w:rPr>
          <w:rFonts w:ascii="楷体" w:hAnsi="楷体" w:eastAsia="楷体" w:cs="楷体"/>
          <w:kern w:val="2"/>
          <w:sz w:val="32"/>
          <w:szCs w:val="32"/>
        </w:rPr>
      </w:pPr>
      <w:r>
        <w:rPr>
          <w:rFonts w:hint="eastAsia" w:ascii="楷体" w:hAnsi="楷体" w:eastAsia="楷体" w:cs="楷体"/>
          <w:kern w:val="2"/>
          <w:sz w:val="32"/>
          <w:szCs w:val="32"/>
        </w:rPr>
        <w:t>来源：新华网  发布时间：2025-09-30</w:t>
      </w:r>
    </w:p>
    <w:p w14:paraId="161E8F75">
      <w:pPr>
        <w:pStyle w:val="12"/>
        <w:shd w:val="clear" w:color="auto" w:fill="FFFFFF"/>
        <w:spacing w:before="0" w:beforeAutospacing="0" w:after="0" w:afterAutospacing="0" w:line="580" w:lineRule="exact"/>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女士们，先生们，</w:t>
      </w:r>
    </w:p>
    <w:p w14:paraId="3DB23216">
      <w:pPr>
        <w:pStyle w:val="12"/>
        <w:shd w:val="clear" w:color="auto" w:fill="FFFFFF"/>
        <w:spacing w:before="0" w:beforeAutospacing="0" w:after="0" w:afterAutospacing="0" w:line="580" w:lineRule="exact"/>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同志们，朋友们：</w:t>
      </w:r>
    </w:p>
    <w:p w14:paraId="79BCBBA5">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今天，我们欢聚一堂，共同庆祝中华人民共和国成立76周年。首先，我代表党中央和国务院，向全国各族人民，向中国人民解放军指战员和武警部队官兵，向各民主党派和无党派人士，致以节日祝贺！向香港特别行政区同胞、澳门特别行政区同胞、台湾同胞和海外侨胞，致以诚挚问候！向长期以来关心和支持中国建设事业的友好国家和国际友人，致以衷心感谢！</w:t>
      </w:r>
    </w:p>
    <w:p w14:paraId="7BFBCD8D">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新中国76年来，党领导人民自力更生、接续奋斗，取得彪炳史册的辉煌成就。回望历史，中华民族从濒临危亡走向伟大复兴，一路筚路蓝缕、充满艰辛，也一路豪情满怀、凯歌高奏。前不久，我们隆重纪念中国人民抗日战争暨世界反法西斯战争胜利80周年，极大振奋了民族精神、激发了爱国热情、凝聚了奋斗力量。我们要继续用好历史经验，把国家建设得更好，让老一辈领导人和革命先烈开创的事业不断欣欣向荣！</w:t>
      </w:r>
    </w:p>
    <w:p w14:paraId="6C242B82">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同志们、朋友们！</w:t>
      </w:r>
    </w:p>
    <w:p w14:paraId="48E86AE2">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今年以来，面对复杂形势，我们进一步全面深化改革，扎实推动高质量发展，着力保障和改善民生，纵深推进全面从严治党，党和国家各项事业取得新进展新成效。</w:t>
      </w:r>
    </w:p>
    <w:p w14:paraId="505CB84C">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下个月，我们党将召开二十届四中全会，研究制定“十五五”规划建议。我们要紧紧围绕新时代新征程党的中心任务，把“十五五”发展的目标任务和战略举措规划好实施好，确保基本实现社会主义现代化取得决定性进展。</w:t>
      </w:r>
    </w:p>
    <w:p w14:paraId="29A59E5A">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新征程上，我们要坚定不移贯彻“一国两制”方针，支持港澳更好融入国家发展大局，更好发展经济、改善民生。要深化两岸交流合作，坚决反对“台独”分裂行径和外部势力干涉，坚决捍卫国家主权和领土完整。</w:t>
      </w:r>
    </w:p>
    <w:p w14:paraId="5AE3A6B5">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面对百年变局加速演进的国际形势，我们要大力弘扬全人类共同价值，践行真正的多边主义，推动落实全球发展倡议、全球安全倡议、全球文明倡议、全球治理倡议，同各国携手构建人类命运共同体。</w:t>
      </w:r>
    </w:p>
    <w:p w14:paraId="4ED9613A">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同志们、朋友们！</w:t>
      </w:r>
    </w:p>
    <w:p w14:paraId="022ACB6B">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实现中华民族伟大复兴是前无古人的伟大事业。憧憬和挑战，都激发我们只争朝夕、永不懈怠的奋斗精神。让我们更加紧密地团结在党中央周围，锐意进取、埋头苦干，奋力谱写中国式现代化更加绚丽的篇章！</w:t>
      </w:r>
    </w:p>
    <w:p w14:paraId="424BB7C7">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现在，我提议：</w:t>
      </w:r>
    </w:p>
    <w:p w14:paraId="4687A321">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为中华人民共和国成立76周年，</w:t>
      </w:r>
    </w:p>
    <w:p w14:paraId="1DF771C0">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为中国繁荣富强和全国各族人民幸福安康，</w:t>
      </w:r>
    </w:p>
    <w:p w14:paraId="2BC3F60F">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为中国人民同世界各国人民的友谊和合作，</w:t>
      </w:r>
    </w:p>
    <w:p w14:paraId="490785A5">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为在座各位来宾、各位同志、各位朋友的健康，</w:t>
      </w:r>
    </w:p>
    <w:p w14:paraId="7ED527AF">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干杯！</w:t>
      </w:r>
    </w:p>
    <w:p w14:paraId="3F838C68">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58BADF5A">
      <w:pPr>
        <w:widowControl/>
        <w:spacing w:line="580" w:lineRule="exact"/>
        <w:jc w:val="center"/>
        <w:outlineLvl w:val="0"/>
        <w:rPr>
          <w:rFonts w:ascii="方正小标宋简体" w:hAnsi="方正小标宋简体" w:eastAsia="方正小标宋简体" w:cs="方正小标宋简体"/>
          <w:color w:val="2C2C2C"/>
          <w:sz w:val="44"/>
          <w:szCs w:val="44"/>
          <w:shd w:val="clear" w:color="auto" w:fill="FFFFFF"/>
        </w:rPr>
      </w:pPr>
    </w:p>
    <w:p w14:paraId="43F735B3">
      <w:pPr>
        <w:widowControl/>
        <w:spacing w:line="580" w:lineRule="exact"/>
        <w:jc w:val="center"/>
        <w:outlineLvl w:val="0"/>
        <w:rPr>
          <w:rFonts w:ascii="方正小标宋简体" w:hAnsi="方正小标宋简体" w:eastAsia="方正小标宋简体" w:cs="方正小标宋简体"/>
          <w:color w:val="2C2C2C"/>
          <w:sz w:val="44"/>
          <w:szCs w:val="44"/>
          <w:shd w:val="clear" w:color="auto" w:fill="FFFFFF"/>
        </w:rPr>
      </w:pPr>
      <w:r>
        <w:rPr>
          <w:rFonts w:hint="eastAsia" w:ascii="方正小标宋简体" w:hAnsi="方正小标宋简体" w:eastAsia="方正小标宋简体" w:cs="方正小标宋简体"/>
          <w:color w:val="2C2C2C"/>
          <w:sz w:val="44"/>
          <w:szCs w:val="44"/>
          <w:shd w:val="clear" w:color="auto" w:fill="FFFFFF"/>
        </w:rPr>
        <w:t>习近平：中华民族共同体的形成和发展是人心所向、大势所趋、历史必然</w:t>
      </w:r>
    </w:p>
    <w:p w14:paraId="56AC77FD">
      <w:pPr>
        <w:pStyle w:val="12"/>
        <w:shd w:val="clear" w:color="auto" w:fill="FFFFFF"/>
        <w:spacing w:before="0" w:beforeAutospacing="0" w:after="0" w:afterAutospacing="0" w:line="580" w:lineRule="exact"/>
        <w:jc w:val="center"/>
        <w:rPr>
          <w:rFonts w:ascii="楷体" w:hAnsi="楷体" w:eastAsia="楷体" w:cs="楷体"/>
          <w:kern w:val="2"/>
          <w:sz w:val="32"/>
          <w:szCs w:val="32"/>
        </w:rPr>
      </w:pPr>
      <w:r>
        <w:rPr>
          <w:rFonts w:hint="eastAsia" w:ascii="楷体" w:hAnsi="楷体" w:eastAsia="楷体" w:cs="楷体"/>
          <w:kern w:val="2"/>
          <w:sz w:val="32"/>
          <w:szCs w:val="32"/>
        </w:rPr>
        <w:t>来源：新华网  发布时间：2025-09-30</w:t>
      </w:r>
    </w:p>
    <w:p w14:paraId="290B022F">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中华民族是有着五千多年文明史的伟大民族。我国各民族共同开拓了祖国的辽阔疆域，共同缔造了统一的多民族国家，共同书写了辉煌的中国历史，共同创造了灿烂的中华文化，共同培育了伟大的民族精神。中华民族共同体的形成和发展是人心所向、大势所趋、历史必然。</w:t>
      </w:r>
    </w:p>
    <w:p w14:paraId="3D3FF788">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各民族血脉相融，是中华民族共同体形成和发展的历史根基。各民族共同在中华大地上繁衍生息，有着千丝万缕的血缘亲缘关系，逐渐形成血脉相融、骨肉相连，你中有我、我中有你，多元一体、不可分割的命运共同体。历史充分证明，中华民族是各民族长期交往交流交融的结果，各民族只有不断团结融合、自觉融入中华民族大家庭，才能拥有更美好的未来。</w:t>
      </w:r>
    </w:p>
    <w:p w14:paraId="03063583">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各民族信念相同，是中华民族缔造统一的多民族国家的内生动力。中华民族自古以来就秉持“六合同风，九州共贯”、“天下大同”的理念，把大一统看作是“天地之常经，古今之通义”。自秦统一中国后，无论哪个民族入主中原，都以统一天下为己任，都始终坚持国土不可分、国家不可乱、民族不可散、文明不可断的共同信念。历史充分证明，我们统一的多民族国家是由各民族共同缔造的，也必须由各民族共同维护、巩固和发展。</w:t>
      </w:r>
    </w:p>
    <w:p w14:paraId="47E88D9C">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各民族文化相通，是中华民族铸就多元一体文明格局的文化基因。各民族文化互鉴融通、兼收并蓄，逐渐超越地域乡土、血缘世系、宗教信仰，汇聚形成具有强大凝聚力和吸引力的中华文化，形成了中华文明多元一体的格局。历史充分证明，灿烂的中华文化是各民族共同创造的，铸就社会主义文化新辉煌必须不断增强对中华文化的认同，不断增进各民族文化互鉴融通。</w:t>
      </w:r>
    </w:p>
    <w:p w14:paraId="0822BEEC">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各民族经济相依，是中华民族构建统一经济体的强大力量。我国疆域辽阔，各地区资源禀赋各有特点，经济互补性强、依存度高。各民族始终保持互通有无、互利共赢的经济联系，有力增强了国家整体实力，促进了中华民族共同体的形成和发展。历史充分证明，各地区各民族只有不断融入国家发展大局、加强经济交流合作，才能更好推动国家经济繁荣、更好实现自身经济发展。</w:t>
      </w:r>
    </w:p>
    <w:p w14:paraId="4AC064AD">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各民族情感相亲，是中华民族一家亲的坚强纽带。和谐共处、手足相亲、守望相助始终是我国民族关系的主流，各民族亲密无间的兄弟情谊留下了许多历史佳话。特别是在抵御外侮、防止分裂、维护统一的进程中，各族人民空前团结、同仇敌忾，书写了中华民族艰苦卓绝、气壮山河的伟大史诗。历史充分证明，情感上相互亲近是形成和发展中华民族共同体的坚强纽带，各族人民都要倍加珍惜、不断巩固和发展平等团结互助和谐的社会主义民族关系，不断夯实中华民族共同体建设的人心基础。</w:t>
      </w:r>
    </w:p>
    <w:p w14:paraId="6A394A79">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总之，五千多年中华文明所孕育的伟大祖国、伟大民族，永远是全体中华儿女最深沉、最持久的情感所系。在这片辽阔、美丽、富饶的土地上，各族人民都有一个共同家园，就是中国；都有一个共同身份，就是中华民族；都有一个共同名字，就是中国人；都有一个共同梦想，就是实现中华民族伟大复兴！</w:t>
      </w:r>
    </w:p>
    <w:p w14:paraId="232F0420">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1CE63BA1">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352D67AD">
      <w:pPr>
        <w:pStyle w:val="2"/>
        <w:widowControl/>
        <w:shd w:val="clear" w:color="auto" w:fill="FFFFFF"/>
        <w:spacing w:before="0" w:beforeAutospacing="0" w:after="0" w:afterAutospacing="0" w:line="580" w:lineRule="exact"/>
        <w:jc w:val="center"/>
        <w:rPr>
          <w:rFonts w:hint="default" w:ascii="微软雅黑" w:hAnsi="微软雅黑" w:eastAsia="微软雅黑" w:cs="微软雅黑"/>
          <w:b w:val="0"/>
          <w:bCs w:val="0"/>
          <w:color w:val="333333"/>
          <w:sz w:val="38"/>
          <w:szCs w:val="38"/>
        </w:rPr>
      </w:pPr>
      <w:r>
        <w:rPr>
          <w:rFonts w:ascii="方正小标宋简体" w:hAnsi="方正小标宋简体" w:eastAsia="方正小标宋简体" w:cs="方正小标宋简体"/>
          <w:b w:val="0"/>
          <w:bCs w:val="0"/>
          <w:color w:val="2C2C2C"/>
          <w:kern w:val="2"/>
          <w:sz w:val="44"/>
          <w:szCs w:val="44"/>
          <w:shd w:val="clear" w:color="auto" w:fill="FFFFFF"/>
        </w:rPr>
        <w:t>习近平在安徽考察时强调：发挥多重国家发展战略叠加优势 奋力谱写中国式现代化安徽篇章</w:t>
      </w:r>
    </w:p>
    <w:p w14:paraId="5C685E26">
      <w:pPr>
        <w:pStyle w:val="12"/>
        <w:shd w:val="clear" w:color="auto" w:fill="FFFFFF"/>
        <w:spacing w:before="0" w:beforeAutospacing="0" w:after="0" w:afterAutospacing="0" w:line="580" w:lineRule="exact"/>
        <w:jc w:val="center"/>
        <w:rPr>
          <w:rFonts w:ascii="楷体" w:hAnsi="楷体" w:eastAsia="楷体" w:cs="楷体"/>
          <w:kern w:val="2"/>
          <w:sz w:val="32"/>
          <w:szCs w:val="32"/>
        </w:rPr>
      </w:pPr>
      <w:r>
        <w:rPr>
          <w:rFonts w:hint="eastAsia" w:ascii="楷体" w:hAnsi="楷体" w:eastAsia="楷体" w:cs="楷体"/>
          <w:kern w:val="2"/>
          <w:sz w:val="32"/>
          <w:szCs w:val="32"/>
        </w:rPr>
        <w:t>来源：新华网  发布时间：2024-10-18</w:t>
      </w:r>
    </w:p>
    <w:p w14:paraId="7CB3CD18">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中共中央总书记、国家主席、中央军委主席习近平近日在安徽考察时强调，安徽要深入贯彻党的二十大和二十届三中全会精神，全面贯彻新发展理念，发挥多重国家发展战略叠加优势，在打造具有重要影响力的科技创新策源地、新兴产业聚集地、改革开放新高地、经济社会发展全面绿色转型区上持续发力，在深度融入新发展格局、推动高质量发展、全面建设美好安徽上取得新的更大进展，奋力谱写中国式现代化安徽篇章。</w:t>
      </w:r>
    </w:p>
    <w:p w14:paraId="32B192F6">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10月17日至18日，习近平在安徽省委书记梁言顺和省长王清宪陪同下，先后来到安庆、合肥等地，深入历史文化街区、科技创新园区等考察调研。</w:t>
      </w:r>
    </w:p>
    <w:p w14:paraId="5CC36825">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17日下午，习近平首先来到安庆桐城市考察。地处城中的六尺巷，因清代大学士张英与邻居吴家互相退让三尺地基而成，是中国邻里和谐礼让的典范。习近平来到这里，了解六尺巷历史及其传承，察看“桐城派”相关文物资料，听取当地传承弘扬中华优秀传统文化、加强精神文明建设等情况介绍。他强调，要加强历史文化保护，坚持创造性转化、创新性发展，在发展社会主义先进文化、弘扬革命文化、传承中华优秀传统文化上协同发力，打牢社会治理的文化根基。</w:t>
      </w:r>
    </w:p>
    <w:p w14:paraId="7920CFB1">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当地居民和游客见到总书记，纷纷围拢上来。习近平亲切地对大家说，人民内部矛盾要用调解的办法解决。六尺巷体现了先人化解矛盾的历史智慧，要作为弘扬中华优秀传统文化的教育场所，发挥好中华民族讲求礼让、以和为贵传统美德的作用，营造安居乐业的和谐社会环境。</w:t>
      </w:r>
    </w:p>
    <w:p w14:paraId="0E93034C">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随后，习近平来到合肥滨湖科学城，察看安徽省重大科技创新成果集中展示，听取当地推进科技体制机制创新、加快科技成果转化等情况介绍，同现场科研人员和企业负责人亲切交流。他在智能网联汽车、新一代信息技术、新能源、人工智能、生命健康等高新科技产品前一一驻足，仔细察看，不时表达赞赏之意。习近平指出，推进中国式现代化，科学技术要打头阵，科技创新是必由之路。高新技术是讨不来、要不来的，必须加快实现高水平科技自立自强。科研工作者是推进中国式现代化的骨干，要拿出“人生能有几回搏”的劲头，放开手脚创新创造，为建设科技强国奉献才智、写下精彩篇章。</w:t>
      </w:r>
    </w:p>
    <w:p w14:paraId="01F7EA60">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18日上午，习近平听取安徽省委和省政府工作汇报，对安徽各项工作取得的成绩给予肯定，对下一步工作提出明确要求。</w:t>
      </w:r>
    </w:p>
    <w:p w14:paraId="6D97018E">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习近平指出，要加快科技创新和产业转型升级。高水平建设国家实验室和合肥综合性国家科学中心，有效发挥高能级科创平台作用，加强关键共性技术、前沿引领技术、现代工程技术、颠覆性技术创新，扩大国际科技交流合作，持续提升原始创新能力。构建支持全面创新体制机制，统筹推进教育科技人才体制机制一体改革，完善金融支持科技创新的政策和机制，推动创新链产业链资金链人才链深度融合。守好实体经济这个根基，加快传统产业改造升级，壮大战略性新兴产业，超前布局未来产业，因地制宜发展新质生产力，建设具有国际竞争力的先进制造业集群。协同推进降碳、减污、扩绿、增长，系统推进生态保护修复和生态环境治理，提高防灾减灾救灾能力。</w:t>
      </w:r>
    </w:p>
    <w:p w14:paraId="352EF324">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习近平强调，要推进深层次改革和高水平开放。勇于开展首创性、差异化改革，打造内陆改革开放新高地。坚持和落实“两个毫不动摇”，充分激发各类经营主体活力。深化要素市场化改革，营造市场化、法治化、国际化一流营商环境。全方位扩大对内对外开放，形成陆海内外联动、东西双向互济的全面开放格局。以深入推进长三角一体化发展为牵引，带动省域内区域协调发展，在长江经济带发展、中部地区崛起战略中发挥更大作用。积极参与高质量共建“一带一路”，扎实推进内外贸一体化改革，加大吸引外资、稳定外资力度，加快培育外贸新动能。</w:t>
      </w:r>
    </w:p>
    <w:p w14:paraId="2CE3BAC9">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习近平指出，要着力构建城乡融合发展新格局。构建现代粮食产业体系、生产体系、经营体系，扎实推进高标准农田建设，建设江淮粮仓，扛牢粮食保供责任。抓好第二轮土地承包到期后再延长三十年试点，完善强农惠农富农支持政策，调动农民种粮积极性。大力发展特色、绿色农产品种植，推动乡村富民产业升级，提高农业综合效益，壮大新型农村集体经济。持续推进农村人居环境整治，建设美丽乡村。加强以县城为重要载体的城镇化建设，壮大县域经济。解决好重点人群就业，完善农村低收入人口常态化帮扶政策，确保不发生规模性返贫致贫。推动教育、医疗、养老、社保和公共文化等服务向农村覆盖。强化党建引领，坚持和发展新时代“枫桥经验”，提升基层治理效能。</w:t>
      </w:r>
    </w:p>
    <w:p w14:paraId="65E0AE3B">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习近平强调，要进一步推动文化和旅游融合发展，发展全域旅游，把文化旅游业打造成为支柱产业。深入挖掘和运用好红色文化资源育人功能及旅游价值。加强传统村落、传统建筑保护传承利用，推动优秀传统文化创造性转化、创新性发展。以社会主义核心价值观为引领，广泛开展群众性精神文明创建，推动移风易俗。深化文化体制改革，健全文化产业体系和市场体系，打造更多文化精品。</w:t>
      </w:r>
    </w:p>
    <w:p w14:paraId="78820D14">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习近平指出，要毫不放松坚持党的领导、加强党的建设。推进党纪学习教育常态化长效化，引导党员干部真正把纪律规矩转化为政治自觉、思想自觉、行动自觉。认真落实“三个区分开来”，充分调动党员干部干事创业的积极性、主动性、创造性，着力解决干部乱作为、不作为、不敢为、不善为问题。健全防治形式主义、官僚主义制度机制，持续为基层减负。驰而不息正风肃纪反腐，巩固发展良好政治生态。</w:t>
      </w:r>
    </w:p>
    <w:p w14:paraId="38CA3605">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习近平强调，要抓好第四季度经济工作，认真落实党中央确定的各项政策举措，努力实现全年经济社会发展目标。</w:t>
      </w:r>
    </w:p>
    <w:p w14:paraId="660B8D58">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何立峰及中央和国家机关有关部门负责同志陪同考察。</w:t>
      </w:r>
    </w:p>
    <w:p w14:paraId="4C614B1E">
      <w:pPr>
        <w:pStyle w:val="12"/>
        <w:shd w:val="clear" w:color="auto" w:fill="FFFFFF"/>
        <w:spacing w:before="0" w:beforeAutospacing="0" w:after="0" w:afterAutospacing="0" w:line="580" w:lineRule="exact"/>
        <w:ind w:firstLine="600" w:firstLineChars="200"/>
        <w:rPr>
          <w:rFonts w:ascii="Helvetica" w:hAnsi="Helvetica" w:eastAsia="Helvetica" w:cs="Helvetica"/>
          <w:b/>
          <w:bCs/>
          <w:color w:val="000000"/>
          <w:sz w:val="30"/>
          <w:szCs w:val="30"/>
        </w:rPr>
      </w:pPr>
    </w:p>
    <w:p w14:paraId="329A11D5">
      <w:pPr>
        <w:pStyle w:val="12"/>
        <w:shd w:val="clear" w:color="auto" w:fill="FFFFFF"/>
        <w:spacing w:before="0" w:beforeAutospacing="0" w:after="0" w:afterAutospacing="0" w:line="580" w:lineRule="exact"/>
        <w:ind w:firstLine="600" w:firstLineChars="200"/>
        <w:rPr>
          <w:rFonts w:ascii="Helvetica" w:hAnsi="Helvetica" w:eastAsia="Helvetica" w:cs="Helvetica"/>
          <w:b/>
          <w:bCs/>
          <w:color w:val="000000"/>
          <w:sz w:val="30"/>
          <w:szCs w:val="30"/>
        </w:rPr>
      </w:pPr>
    </w:p>
    <w:p w14:paraId="462E4647">
      <w:pPr>
        <w:pStyle w:val="12"/>
        <w:shd w:val="clear" w:color="auto" w:fill="FFFFFF"/>
        <w:spacing w:before="0" w:beforeAutospacing="0" w:after="0" w:afterAutospacing="0" w:line="580" w:lineRule="exact"/>
        <w:ind w:firstLine="600" w:firstLineChars="200"/>
        <w:rPr>
          <w:rFonts w:ascii="Helvetica" w:hAnsi="Helvetica" w:eastAsia="Helvetica" w:cs="Helvetica"/>
          <w:b/>
          <w:bCs/>
          <w:color w:val="000000"/>
          <w:sz w:val="30"/>
          <w:szCs w:val="30"/>
        </w:rPr>
      </w:pPr>
    </w:p>
    <w:p w14:paraId="5145C0DE">
      <w:pPr>
        <w:pStyle w:val="12"/>
        <w:shd w:val="clear" w:color="auto" w:fill="FFFFFF"/>
        <w:spacing w:before="0" w:beforeAutospacing="0" w:after="0" w:afterAutospacing="0" w:line="580" w:lineRule="exact"/>
        <w:ind w:firstLine="600" w:firstLineChars="200"/>
        <w:rPr>
          <w:rFonts w:ascii="Helvetica" w:hAnsi="Helvetica" w:eastAsia="Helvetica" w:cs="Helvetica"/>
          <w:b/>
          <w:bCs/>
          <w:color w:val="000000"/>
          <w:sz w:val="30"/>
          <w:szCs w:val="30"/>
        </w:rPr>
      </w:pPr>
    </w:p>
    <w:p w14:paraId="51699AB2">
      <w:pPr>
        <w:pStyle w:val="12"/>
        <w:shd w:val="clear" w:color="auto" w:fill="FFFFFF"/>
        <w:spacing w:before="0" w:beforeAutospacing="0" w:after="0" w:afterAutospacing="0" w:line="580" w:lineRule="exact"/>
        <w:ind w:firstLine="600" w:firstLineChars="200"/>
        <w:rPr>
          <w:rFonts w:ascii="Helvetica" w:hAnsi="Helvetica" w:eastAsia="Helvetica" w:cs="Helvetica"/>
          <w:b/>
          <w:bCs/>
          <w:color w:val="000000"/>
          <w:sz w:val="30"/>
          <w:szCs w:val="30"/>
        </w:rPr>
      </w:pPr>
    </w:p>
    <w:p w14:paraId="3DA21416">
      <w:pPr>
        <w:pStyle w:val="12"/>
        <w:shd w:val="clear" w:color="auto" w:fill="FFFFFF"/>
        <w:spacing w:before="0" w:beforeAutospacing="0" w:after="0" w:afterAutospacing="0" w:line="580" w:lineRule="exact"/>
        <w:ind w:firstLine="600" w:firstLineChars="200"/>
        <w:rPr>
          <w:rFonts w:ascii="Helvetica" w:hAnsi="Helvetica" w:eastAsia="Helvetica" w:cs="Helvetica"/>
          <w:b/>
          <w:bCs/>
          <w:color w:val="000000"/>
          <w:sz w:val="30"/>
          <w:szCs w:val="30"/>
        </w:rPr>
      </w:pPr>
    </w:p>
    <w:p w14:paraId="34FB67DD">
      <w:pPr>
        <w:pStyle w:val="12"/>
        <w:shd w:val="clear" w:color="auto" w:fill="FFFFFF"/>
        <w:spacing w:before="0" w:beforeAutospacing="0" w:after="0" w:afterAutospacing="0" w:line="580" w:lineRule="exact"/>
        <w:ind w:firstLine="600" w:firstLineChars="200"/>
        <w:rPr>
          <w:rFonts w:ascii="Helvetica" w:hAnsi="Helvetica" w:eastAsia="Helvetica" w:cs="Helvetica"/>
          <w:b/>
          <w:bCs/>
          <w:color w:val="000000"/>
          <w:sz w:val="30"/>
          <w:szCs w:val="30"/>
        </w:rPr>
      </w:pPr>
    </w:p>
    <w:p w14:paraId="3C5EACBC">
      <w:pPr>
        <w:pStyle w:val="12"/>
        <w:shd w:val="clear" w:color="auto" w:fill="FFFFFF"/>
        <w:spacing w:before="0" w:beforeAutospacing="0" w:after="0" w:afterAutospacing="0" w:line="580" w:lineRule="exact"/>
        <w:ind w:firstLine="600" w:firstLineChars="200"/>
        <w:rPr>
          <w:rFonts w:ascii="Helvetica" w:hAnsi="Helvetica" w:eastAsia="Helvetica" w:cs="Helvetica"/>
          <w:b/>
          <w:bCs/>
          <w:color w:val="000000"/>
          <w:sz w:val="30"/>
          <w:szCs w:val="30"/>
        </w:rPr>
      </w:pPr>
    </w:p>
    <w:p w14:paraId="62640827">
      <w:pPr>
        <w:pStyle w:val="12"/>
        <w:shd w:val="clear" w:color="auto" w:fill="FFFFFF"/>
        <w:spacing w:before="0" w:beforeAutospacing="0" w:after="0" w:afterAutospacing="0" w:line="580" w:lineRule="exact"/>
        <w:ind w:firstLine="600" w:firstLineChars="200"/>
        <w:rPr>
          <w:rFonts w:ascii="Helvetica" w:hAnsi="Helvetica" w:eastAsia="Helvetica" w:cs="Helvetica"/>
          <w:b/>
          <w:bCs/>
          <w:color w:val="000000"/>
          <w:sz w:val="30"/>
          <w:szCs w:val="30"/>
        </w:rPr>
      </w:pPr>
    </w:p>
    <w:p w14:paraId="4F298D3E">
      <w:pPr>
        <w:pStyle w:val="12"/>
        <w:shd w:val="clear" w:color="auto" w:fill="FFFFFF"/>
        <w:spacing w:before="0" w:beforeAutospacing="0" w:after="0" w:afterAutospacing="0" w:line="580" w:lineRule="exact"/>
        <w:ind w:firstLine="600" w:firstLineChars="200"/>
        <w:rPr>
          <w:rFonts w:ascii="Helvetica" w:hAnsi="Helvetica" w:eastAsia="Helvetica" w:cs="Helvetica"/>
          <w:b/>
          <w:bCs/>
          <w:color w:val="000000"/>
          <w:sz w:val="30"/>
          <w:szCs w:val="30"/>
        </w:rPr>
      </w:pPr>
    </w:p>
    <w:p w14:paraId="1B54EA0E">
      <w:pPr>
        <w:pStyle w:val="12"/>
        <w:shd w:val="clear" w:color="auto" w:fill="FFFFFF"/>
        <w:spacing w:before="0" w:beforeAutospacing="0" w:after="0" w:afterAutospacing="0" w:line="580" w:lineRule="exact"/>
        <w:jc w:val="center"/>
        <w:rPr>
          <w:rFonts w:ascii="方正小标宋简体" w:hAnsi="方正小标宋简体" w:eastAsia="方正小标宋简体" w:cs="方正小标宋简体"/>
          <w:color w:val="2C2C2C"/>
          <w:kern w:val="2"/>
          <w:sz w:val="44"/>
          <w:szCs w:val="44"/>
          <w:shd w:val="clear" w:color="auto" w:fill="FFFFFF"/>
        </w:rPr>
      </w:pPr>
      <w:r>
        <w:rPr>
          <w:rFonts w:hint="eastAsia" w:ascii="方正小标宋简体" w:hAnsi="方正小标宋简体" w:eastAsia="方正小标宋简体" w:cs="方正小标宋简体"/>
          <w:color w:val="2C2C2C"/>
          <w:kern w:val="2"/>
          <w:sz w:val="36"/>
          <w:szCs w:val="36"/>
          <w:shd w:val="clear" w:color="auto" w:fill="FFFFFF"/>
        </w:rPr>
        <w:t>习近平在中共中央政治局第二十二次集体学习时强调</w:t>
      </w:r>
      <w:r>
        <w:rPr>
          <w:rFonts w:hint="eastAsia" w:ascii="方正小标宋简体" w:hAnsi="方正小标宋简体" w:eastAsia="方正小标宋简体" w:cs="方正小标宋简体"/>
          <w:color w:val="2C2C2C"/>
          <w:kern w:val="2"/>
          <w:sz w:val="44"/>
          <w:szCs w:val="44"/>
          <w:shd w:val="clear" w:color="auto" w:fill="FFFFFF"/>
        </w:rPr>
        <w:t xml:space="preserve"> </w:t>
      </w:r>
    </w:p>
    <w:p w14:paraId="30A89B2A">
      <w:pPr>
        <w:pStyle w:val="12"/>
        <w:shd w:val="clear" w:color="auto" w:fill="FFFFFF"/>
        <w:spacing w:before="0" w:beforeAutospacing="0" w:after="0" w:afterAutospacing="0" w:line="580" w:lineRule="exact"/>
        <w:jc w:val="center"/>
        <w:rPr>
          <w:rFonts w:ascii="方正小标宋简体" w:hAnsi="方正小标宋简体" w:eastAsia="方正小标宋简体" w:cs="方正小标宋简体"/>
          <w:color w:val="2C2C2C"/>
          <w:kern w:val="2"/>
          <w:sz w:val="44"/>
          <w:szCs w:val="44"/>
          <w:shd w:val="clear" w:color="auto" w:fill="FFFFFF"/>
        </w:rPr>
      </w:pPr>
      <w:r>
        <w:rPr>
          <w:rFonts w:hint="eastAsia" w:ascii="方正小标宋简体" w:hAnsi="方正小标宋简体" w:eastAsia="方正小标宋简体" w:cs="方正小标宋简体"/>
          <w:color w:val="2C2C2C"/>
          <w:kern w:val="2"/>
          <w:sz w:val="44"/>
          <w:szCs w:val="44"/>
          <w:shd w:val="clear" w:color="auto" w:fill="FFFFFF"/>
        </w:rPr>
        <w:t>系统推进我国宗教中国化 积极引导宗教与社会主义社会相适应</w:t>
      </w:r>
    </w:p>
    <w:p w14:paraId="35704ED6">
      <w:pPr>
        <w:pStyle w:val="12"/>
        <w:shd w:val="clear" w:color="auto" w:fill="FFFFFF"/>
        <w:spacing w:before="0" w:beforeAutospacing="0" w:after="0" w:afterAutospacing="0" w:line="580" w:lineRule="exact"/>
        <w:jc w:val="center"/>
        <w:rPr>
          <w:rFonts w:ascii="楷体" w:hAnsi="楷体" w:eastAsia="楷体" w:cs="楷体"/>
          <w:kern w:val="2"/>
          <w:sz w:val="32"/>
          <w:szCs w:val="32"/>
        </w:rPr>
      </w:pPr>
      <w:r>
        <w:rPr>
          <w:rFonts w:hint="eastAsia" w:ascii="楷体" w:hAnsi="楷体" w:eastAsia="楷体" w:cs="楷体"/>
          <w:kern w:val="2"/>
          <w:sz w:val="32"/>
          <w:szCs w:val="32"/>
        </w:rPr>
        <w:t>来源：新华网  发布时间：2025-09-29</w:t>
      </w:r>
    </w:p>
    <w:p w14:paraId="1D27B765">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中共中央政治局9月29日下午就系统推进我国宗教中国化进行第二十二次集体学习。中共中央总书记习近平在主持学习时强调，要总结运用历史经验，立足我国宗教工作实际，强化系统观念，加强体制规范建设，加强综合治理，加强基层基础工作，系统推进我国宗教中国化，积极引导宗教与社会主义社会相适应。</w:t>
      </w:r>
    </w:p>
    <w:p w14:paraId="6B9C7BBD">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中央统战部宗教研究中心主任张训谋同志就这个问题进行讲解，提出工作建议。中央政治局的同志认真听取讲解，并进行了讨论。</w:t>
      </w:r>
    </w:p>
    <w:p w14:paraId="6D5ABF1D">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习近平在听取讲解和讨论后发表重要讲话。他指出，党的十八大以来，我们党把宗教工作摆在治国理政的重要位置，鲜明提出坚持我国宗教中国化方向等一系列新理念新举措，完善宗教工作体制机制，提高宗教工作法治化水平，推动新时代宗教工作取得积极成效。历史和实践证明，只有不断推进我国宗教中国化，才能促进宗教和顺、民族和睦、社会和谐、国家长治久安。</w:t>
      </w:r>
    </w:p>
    <w:p w14:paraId="6B8410D3">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习近平强调，我国是中国共产党领导的社会主义国家，积极引导宗教与社会主义社会相适应是必然要求。要坚持以社会主义核心价值观为引领，引导宗教界人士和信教群众牢固树立正确的国家观、历史观、民族观、文化观、宗教观，不断增进“五个认同”，自觉投身中国式现代化建设。</w:t>
      </w:r>
    </w:p>
    <w:p w14:paraId="271C133D">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习近平指出，我国各宗教只有始终扎根中华大地、浸润中华文化，才能健康传承。要植根中华五千年文明，推动我国宗教同中华优秀传统文化相融合，引导宗教界人士和信教群众增强中华文化认同感。</w:t>
      </w:r>
    </w:p>
    <w:p w14:paraId="40660D65">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习近平强调，激发宗教界主动作为、自我变革，对推进我国宗教中国化至关重要。要支持引导宗教界在教义教规、管理制度、礼仪习俗、行为规范等方面体现中国特色、适应时代要求，提高自我教育、自我管理、自我约束水平。</w:t>
      </w:r>
    </w:p>
    <w:p w14:paraId="6D235587">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习近平指出，依法治理宗教事务，是正确处理宗教领域各种矛盾和问题的根本途径。要完善相关法规和政策，深入开展法治宣传教育，推动严格执法，切实提高宗教工作法治化水平。</w:t>
      </w:r>
    </w:p>
    <w:p w14:paraId="38506633">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习近平强调，各级党委要加强对宗教工作的领导，全面贯彻新时代党的宗教工作理论和方针政策，深化战略性、基础性、现实性问题研究，加强宗教工作队伍建设，夯实基层基础，进一步形成推进我国宗教中国化的合力。</w:t>
      </w:r>
    </w:p>
    <w:p w14:paraId="763030C6">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6E496BEE">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3C02AD19">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05E6E6C5">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59D63A3B">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5559D600">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6DE77BFC">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3E70513A">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4F30CF54">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2DBF8F2B">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jc w:val="center"/>
        <w:textAlignment w:val="auto"/>
        <w:rPr>
          <w:rFonts w:ascii="仿宋_GB2312" w:hAnsi="仿宋_GB2312" w:eastAsia="仿宋_GB2312" w:cs="仿宋_GB2312"/>
          <w:kern w:val="2"/>
          <w:sz w:val="32"/>
          <w:szCs w:val="32"/>
        </w:rPr>
      </w:pPr>
      <w:r>
        <w:rPr>
          <w:rFonts w:hint="eastAsia" w:ascii="方正小标宋简体" w:hAnsi="方正小标宋简体" w:eastAsia="方正小标宋简体" w:cs="方正小标宋简体"/>
          <w:color w:val="2C2C2C"/>
          <w:kern w:val="2"/>
          <w:sz w:val="44"/>
          <w:szCs w:val="44"/>
          <w:shd w:val="clear" w:color="auto" w:fill="FFFFFF"/>
        </w:rPr>
        <w:t>习近平：完整准确全面贯彻新时代党的治疆方略 努力建设团结和谐、繁荣富裕、文明进步、安居乐业、生态良好的社会主义现代化新疆</w:t>
      </w:r>
    </w:p>
    <w:p w14:paraId="34DF5A08">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jc w:val="center"/>
        <w:textAlignment w:val="auto"/>
        <w:rPr>
          <w:rFonts w:ascii="楷体" w:hAnsi="楷体" w:eastAsia="楷体" w:cs="楷体"/>
          <w:kern w:val="2"/>
          <w:sz w:val="32"/>
          <w:szCs w:val="32"/>
        </w:rPr>
      </w:pPr>
      <w:r>
        <w:rPr>
          <w:rFonts w:hint="eastAsia" w:ascii="楷体" w:hAnsi="楷体" w:eastAsia="楷体" w:cs="楷体"/>
          <w:kern w:val="2"/>
          <w:sz w:val="32"/>
          <w:szCs w:val="32"/>
        </w:rPr>
        <w:t>来源：新华网  发布时间：2025-09-24</w:t>
      </w:r>
    </w:p>
    <w:p w14:paraId="2EB4F335">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新华社乌鲁木齐9月24日电　率中央代表团出席新疆维吾尔自治区成立70周年庆祝活动的中共中央总书记、国家主席、中央军委主席习近平，24日听取新疆维吾尔自治区党委和政府工作汇报。他强调，新疆要完整准确全面贯彻新时代党的治疆方略，坚持稳中求进工作总基调，统筹发展和安全，牢牢扭住社会稳定和长治久安工作总目标，紧紧围绕铸牢中华民族共同体意识、推进中华民族共同体建设，锚定中央赋予的“五大战略定位”，凝心聚力、久久为功，努力建设团结和谐、繁荣富裕、文明进步、安居乐业、生态良好的社会主义现代化新疆。</w:t>
      </w:r>
    </w:p>
    <w:p w14:paraId="1B75000F">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习近平指出，新疆维吾尔自治区成立70年来，在党中央坚强领导和全国人民大力支持下，自治区党委和政府团结带领全区各族干部群众坚定维护国家统一、民族团结、社会稳定，持续推动经济社会发展，新疆面貌发生翻天覆地的变化，同全国各地一道如期全面建成小康社会、迈上全面建设社会主义现代化国家新征程。他代表党中央，向新疆各族干部群众表示热烈祝贺、致以诚挚问候！</w:t>
      </w:r>
    </w:p>
    <w:p w14:paraId="5CE9AEA2">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习近平强调，要立足资源禀赋和产业基础，积极探索符合新疆特点的高质量发展路子。坚持发展特色优势产业，培育有竞争力的产业集群。加强科技创新和产业创新深度融合，因地制宜发展新质生产力。强化文旅融合，促进文化旅游业发展。加强生态系统保护和修复，推动经济社会发展全面绿色转型。加快推进丝绸之路经济带核心区建设，在促进国内国际双循环中发挥更大作用。把保障和改善民生放在优先位置，巩固拓展脱贫攻坚成果，大力发展社会事业，让各族群众广泛参与发展进程、共享发展成果。</w:t>
      </w:r>
    </w:p>
    <w:p w14:paraId="36F984CE">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习近平指出，要全力维护新疆社会大局稳定。坚持抓基层、强基础、固根本，筑牢反恐维稳的人民防线。铸牢中华民族共同体意识、推进中华民族共同体建设，推进我国宗教中国化，加强文化润疆、注重以文化人，引导各族干部群众树立正确的国家观、历史观、民族观、文化观、宗教观。</w:t>
      </w:r>
    </w:p>
    <w:p w14:paraId="00400454">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习近平强调，加强党的领导和党的建设是推进新疆现代化建设的根本保证。要持续加强理论武装，用新时代中国特色社会主义思想凝心铸魂。把保稳定、促发展作为培养锻炼干部的大课堂，让广大干部在实践中磨炼不畏艰险、攻坚克难的意志，增强团结服务群众、驾驭复杂局面的本领。全面建强基层组织，增强基层党组织政治功能和组织功能。巩固深入贯彻中央八项规定精神学习教育成果，健全正风肃纪反腐长效机制，营造风清气正的政治生态。</w:t>
      </w:r>
    </w:p>
    <w:p w14:paraId="1E64A3DB">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习近平指出，兵团是实现党中央关于新疆工作总目标的重要战略力量。要深化兵团改革，探索符合兵团实际、彰显兵团特色的高质量发展之路。</w:t>
      </w:r>
    </w:p>
    <w:p w14:paraId="3C7FF316">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新疆维吾尔自治区党委书记陈小江汇报了自治区党委和政府的工作。自治区人民政府主席艾尔肯·吐尼亚孜、自治区人大常委会主任祖木热提·吾布力、自治区政协主席努尔兰·阿不都满金、新疆生产建设兵团政委何忠友参加汇报会。</w:t>
      </w:r>
    </w:p>
    <w:p w14:paraId="0981396B">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王沪宁、蔡奇、李干杰、何立峰、王小洪、雪克来提·扎克尔、谌贻琴、王东峰和刘振立，中央和国家机关有关部门负责同志，中央代表团全体成员，新疆维吾尔自治区党政军负责同志等参加汇报会。</w:t>
      </w:r>
    </w:p>
    <w:p w14:paraId="78CAE94F">
      <w:pPr>
        <w:pStyle w:val="12"/>
        <w:shd w:val="clear" w:color="auto" w:fill="FFFFFF"/>
        <w:spacing w:before="0" w:beforeAutospacing="0" w:after="0" w:afterAutospacing="0" w:line="580" w:lineRule="exact"/>
        <w:jc w:val="center"/>
        <w:rPr>
          <w:rFonts w:ascii="方正小标宋简体" w:hAnsi="方正小标宋简体" w:eastAsia="方正小标宋简体" w:cs="方正小标宋简体"/>
          <w:color w:val="2C2C2C"/>
          <w:kern w:val="2"/>
          <w:sz w:val="44"/>
          <w:szCs w:val="44"/>
          <w:shd w:val="clear" w:color="auto" w:fill="FFFFFF"/>
        </w:rPr>
      </w:pPr>
      <w:bookmarkStart w:id="0" w:name="_GoBack"/>
      <w:bookmarkEnd w:id="0"/>
      <w:r>
        <w:rPr>
          <w:rFonts w:hint="eastAsia" w:ascii="方正小标宋简体" w:hAnsi="方正小标宋简体" w:eastAsia="方正小标宋简体" w:cs="方正小标宋简体"/>
          <w:color w:val="2C2C2C"/>
          <w:kern w:val="2"/>
          <w:sz w:val="36"/>
          <w:szCs w:val="36"/>
          <w:shd w:val="clear" w:color="auto" w:fill="FFFFFF"/>
        </w:rPr>
        <w:t>习近平对党校（行政学院）工作作出重要指示强调</w:t>
      </w:r>
      <w:r>
        <w:rPr>
          <w:rFonts w:hint="eastAsia" w:ascii="方正小标宋简体" w:hAnsi="方正小标宋简体" w:eastAsia="方正小标宋简体" w:cs="方正小标宋简体"/>
          <w:color w:val="2C2C2C"/>
          <w:kern w:val="2"/>
          <w:sz w:val="44"/>
          <w:szCs w:val="44"/>
          <w:shd w:val="clear" w:color="auto" w:fill="FFFFFF"/>
        </w:rPr>
        <w:t xml:space="preserve"> </w:t>
      </w:r>
    </w:p>
    <w:p w14:paraId="5241ADC5">
      <w:pPr>
        <w:pStyle w:val="12"/>
        <w:shd w:val="clear" w:color="auto" w:fill="FFFFFF"/>
        <w:spacing w:before="0" w:beforeAutospacing="0" w:after="0" w:afterAutospacing="0" w:line="580" w:lineRule="exact"/>
        <w:jc w:val="center"/>
        <w:rPr>
          <w:rFonts w:ascii="方正小标宋简体" w:hAnsi="方正小标宋简体" w:eastAsia="方正小标宋简体" w:cs="方正小标宋简体"/>
          <w:color w:val="2C2C2C"/>
          <w:kern w:val="2"/>
          <w:sz w:val="44"/>
          <w:szCs w:val="44"/>
          <w:shd w:val="clear" w:color="auto" w:fill="FFFFFF"/>
        </w:rPr>
      </w:pPr>
      <w:r>
        <w:rPr>
          <w:rFonts w:hint="eastAsia" w:ascii="方正小标宋简体" w:hAnsi="方正小标宋简体" w:eastAsia="方正小标宋简体" w:cs="方正小标宋简体"/>
          <w:color w:val="2C2C2C"/>
          <w:kern w:val="2"/>
          <w:sz w:val="44"/>
          <w:szCs w:val="44"/>
          <w:shd w:val="clear" w:color="auto" w:fill="FFFFFF"/>
        </w:rPr>
        <w:t>坚持党校姓党牢记党校初心 更好为党育才为党献策</w:t>
      </w:r>
    </w:p>
    <w:p w14:paraId="4377434F">
      <w:pPr>
        <w:pStyle w:val="12"/>
        <w:shd w:val="clear" w:color="auto" w:fill="FFFFFF"/>
        <w:spacing w:before="0" w:beforeAutospacing="0" w:after="0" w:afterAutospacing="0" w:line="580" w:lineRule="exact"/>
        <w:jc w:val="center"/>
        <w:rPr>
          <w:rFonts w:ascii="仿宋_GB2312" w:hAnsi="仿宋" w:eastAsia="仿宋_GB2312"/>
          <w:sz w:val="32"/>
          <w:szCs w:val="32"/>
        </w:rPr>
      </w:pPr>
      <w:r>
        <w:rPr>
          <w:rFonts w:hint="eastAsia" w:ascii="楷体" w:hAnsi="楷体" w:eastAsia="楷体" w:cs="楷体"/>
          <w:kern w:val="2"/>
          <w:sz w:val="32"/>
          <w:szCs w:val="32"/>
        </w:rPr>
        <w:t>来源：新华网  发布时间：2025-09-28</w:t>
      </w:r>
    </w:p>
    <w:p w14:paraId="0DFB2181">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新华社北京9月28日电 中共中央总书记、国家主席、中央军委主席习近平近日对党校（行政学院）工作作出重要指示指出，党的十八大以来，各级党校（行政学院）深入贯彻落实党中央决策部署，认真履职尽责，不断提高教学科研质量，各项工作取得新进展新成效。</w:t>
      </w:r>
    </w:p>
    <w:p w14:paraId="08FFC3F6">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习近平强调，新征程上，各级党校（行政学院）要坚持以新时代中国特色社会主义思想为指导，坚持党校姓党，牢记党校初心，更好为党育才、为党献策。要深化教学改革，突出党的理论教育、党性教育和履职能力培训，增强教育培训的针对性实效性。要加强党的创新理论体系化学理化研究阐释，发挥好智库作用。要坚持从严治校、质量立校，加强干部和教师队伍建设，加强对学员的管理监督，着力提高办学治校水平。各级党委要加强组织领导，整合资源力量，强化支持保障，推动新时代党校（行政学院）事业高质量发展。</w:t>
      </w:r>
    </w:p>
    <w:p w14:paraId="58D43769">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全国党校（行政学院）工作会议9月28日在京召开。中央党校（国家行政学院）校长（院长）陈希在会上传达习近平重要指示并讲话，表示要深入学习贯彻习近平总书记重要指示精神，全面学习领会习近平总书记关于党校工作的重要论述，更加自觉坚持党校姓党，牢牢把握党校初心这个总要求，坚持高质量育才、高水平献策。要聚焦基本培训抓好干部和党员培训，紧扣主题主线加强党的创新理论学习，全面推进从严治校、质量立校。要强化组织保障，推动形成培训新格局。</w:t>
      </w:r>
    </w:p>
    <w:p w14:paraId="0A6A8D7B">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内蒙古、山西、浙江、福建、贵州等5所省级党校（行政学院），中央党校中央和国家机关分校、国务院国资委分校负责同志作交流发言</w:t>
      </w:r>
      <w:r>
        <w:rPr>
          <w:rFonts w:hint="eastAsia" w:ascii="仿宋_GB2312" w:hAnsi="仿宋_GB2312" w:eastAsia="仿宋_GB2312" w:cs="仿宋_GB2312"/>
          <w:kern w:val="2"/>
          <w:sz w:val="32"/>
          <w:szCs w:val="32"/>
        </w:rPr>
        <w:t>。</w:t>
      </w:r>
    </w:p>
    <w:p w14:paraId="4851E42A">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中央和国家机关有关部门负责同志，中央党校（国家行政学院）和各省区市及副省级城市、新疆生产建设兵团党委党校（行政学院）负责同志等参加会议。</w:t>
      </w:r>
    </w:p>
    <w:p w14:paraId="596FE081">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579C7E0F">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42E0B73E">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0804F47C">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5FDA567E">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07E0864E">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19044A0C">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0E177957">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3B5BC5DC">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00221507">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4B9C9013">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1D3277C7">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7B3CDCAF">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2D5F86DE">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3FDEB645">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5BD5BF61">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24AFF9B6">
      <w:pPr>
        <w:widowControl/>
        <w:shd w:val="clear" w:color="auto" w:fill="FFFFFF"/>
        <w:spacing w:line="580" w:lineRule="exact"/>
        <w:jc w:val="center"/>
        <w:outlineLvl w:val="0"/>
        <w:rPr>
          <w:rFonts w:ascii="微软雅黑" w:hAnsi="微软雅黑" w:eastAsia="微软雅黑" w:cs="宋体"/>
          <w:b/>
          <w:kern w:val="36"/>
          <w:sz w:val="36"/>
          <w:szCs w:val="36"/>
        </w:rPr>
      </w:pPr>
      <w:r>
        <w:rPr>
          <w:rFonts w:hint="eastAsia" w:ascii="方正小标宋简体" w:hAnsi="方正小标宋简体" w:eastAsia="方正小标宋简体" w:cs="方正小标宋简体"/>
          <w:sz w:val="36"/>
          <w:szCs w:val="36"/>
        </w:rPr>
        <w:t>中共中央政治局召开会议</w:t>
      </w:r>
    </w:p>
    <w:p w14:paraId="49453021">
      <w:pPr>
        <w:widowControl/>
        <w:shd w:val="clear" w:color="auto" w:fill="FFFFFF"/>
        <w:spacing w:line="580" w:lineRule="exact"/>
        <w:jc w:val="center"/>
        <w:outlineLvl w:val="3"/>
        <w:rPr>
          <w:rFonts w:ascii="方正小标宋简体" w:hAnsi="方正小标宋简体" w:eastAsia="方正小标宋简体" w:cs="方正小标宋简体"/>
          <w:color w:val="2C2C2C"/>
          <w:sz w:val="44"/>
          <w:szCs w:val="44"/>
          <w:shd w:val="clear" w:color="auto" w:fill="FFFFFF"/>
        </w:rPr>
      </w:pPr>
      <w:r>
        <w:rPr>
          <w:rFonts w:hint="eastAsia" w:ascii="方正小标宋简体" w:hAnsi="方正小标宋简体" w:eastAsia="方正小标宋简体" w:cs="方正小标宋简体"/>
          <w:color w:val="2C2C2C"/>
          <w:sz w:val="44"/>
          <w:szCs w:val="44"/>
          <w:shd w:val="clear" w:color="auto" w:fill="FFFFFF"/>
        </w:rPr>
        <w:t>讨论拟提请二十届四中全会审议的文件</w:t>
      </w:r>
    </w:p>
    <w:p w14:paraId="67FC4799">
      <w:pPr>
        <w:widowControl/>
        <w:shd w:val="clear" w:color="auto" w:fill="FFFFFF"/>
        <w:spacing w:line="580" w:lineRule="exact"/>
        <w:jc w:val="center"/>
        <w:outlineLvl w:val="3"/>
        <w:rPr>
          <w:rFonts w:ascii="方正小标宋简体" w:hAnsi="方正小标宋简体" w:eastAsia="方正小标宋简体" w:cs="方正小标宋简体"/>
          <w:spacing w:val="-17"/>
          <w:sz w:val="32"/>
          <w:szCs w:val="32"/>
        </w:rPr>
      </w:pPr>
      <w:r>
        <w:rPr>
          <w:rFonts w:hint="eastAsia" w:ascii="方正小标宋简体" w:hAnsi="方正小标宋简体" w:eastAsia="方正小标宋简体" w:cs="方正小标宋简体"/>
          <w:spacing w:val="-17"/>
          <w:sz w:val="32"/>
          <w:szCs w:val="32"/>
        </w:rPr>
        <w:t>中共中央总书记习近平主持会议</w:t>
      </w:r>
    </w:p>
    <w:p w14:paraId="119D2700">
      <w:pPr>
        <w:pStyle w:val="12"/>
        <w:shd w:val="clear" w:color="auto" w:fill="FFFFFF"/>
        <w:spacing w:before="0" w:beforeAutospacing="0" w:after="0" w:afterAutospacing="0" w:line="580" w:lineRule="exact"/>
        <w:ind w:firstLine="640" w:firstLineChars="200"/>
        <w:jc w:val="center"/>
        <w:rPr>
          <w:rFonts w:ascii="楷体" w:hAnsi="楷体" w:eastAsia="楷体" w:cs="楷体"/>
          <w:kern w:val="2"/>
          <w:sz w:val="32"/>
          <w:szCs w:val="32"/>
        </w:rPr>
      </w:pPr>
      <w:r>
        <w:rPr>
          <w:rFonts w:hint="eastAsia" w:ascii="楷体" w:hAnsi="楷体" w:eastAsia="楷体" w:cs="楷体"/>
          <w:kern w:val="2"/>
          <w:sz w:val="32"/>
          <w:szCs w:val="32"/>
        </w:rPr>
        <w:t>来源：新华网  发布时间：2025-09-29</w:t>
      </w:r>
    </w:p>
    <w:p w14:paraId="64AE30E4">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新华社北京9月29日电　中共中央政治局9月29日召开会议，研究制定国民经济和社会发展第十五个五年规划重大问题。中共中央总书记习近平主持会议。</w:t>
      </w:r>
    </w:p>
    <w:p w14:paraId="2D7FE7CA">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会议决定，中国共产党第二十届中央委员会第四次全体会议于10月20日至23日在北京召开。</w:t>
      </w:r>
    </w:p>
    <w:p w14:paraId="3A637DDE">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中共中央政治局听取了《中共中央关于制定国民经济和社会发展第十五个五年规划的建议》稿在党内外一定范围征求意见的情况报告，决定根据这次会议讨论的意见进行修改后将文件稿提请二十届四中全会审议。</w:t>
      </w:r>
    </w:p>
    <w:p w14:paraId="13D4E9C0">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会议指出，这次征求意见充分发扬民主、集思广益，各地区各部门各方面对建议稿给予充分肯定，认为建议稿准确把握“十五五”时期党和国家事业发展所处历史方位，深入分析我国发展环境面临的深刻复杂变化，对未来五年发展作出顶层设计和战略擘画，是乘势而上、接续推进中国式现代化建设的又一次总动员、总部署，体现了以习近平同志为核心的党中央团结带领全党全国各族人民续写经济快速发展和社会长期稳定两大奇迹新篇章、奋力开创中国式现代化新局面的历史主动，必将对党和国家事业发展产生重大而深远的影响。</w:t>
      </w:r>
    </w:p>
    <w:p w14:paraId="353B086F">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会议强调，“十五五”时期经济社会发展必须坚持党的全面领导，坚决维护党中央权威和集中统一领导，把党的领导贯穿经济社会发展各方面全过程；坚持人民至上，尊重人民主体地位，让现代化建设成果更多更公平惠及全体人民；坚持高质量发展，以新发展理念引领发展，因地制宜发展新质生产力，推动经济持续健康发展和社会全面进步；坚持全面深化改革，扩大高水平开放，持续增强发展动力和社会活力；坚持有效市场和有为政府相结合，充分发挥市场在资源配置中的决定性作用，更好发挥政府作用；坚持统筹发展和安全，强化底线思维，有效防范化解各类风险，以新安全格局保障新发展格局。</w:t>
      </w:r>
    </w:p>
    <w:p w14:paraId="3DD498F2">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会议强调，坚持和加强党的全面领导是推进中国式现代化的根本保证。必须坚持以党的自我革命引领社会革命，持之以恒推进全面从严治党，增强党的政治领导力、思想引领力、群众组织力、社会号召力，提高党领导经济社会发展能力和水平，为推进中国式现代化凝聚磅礴力量。</w:t>
      </w:r>
    </w:p>
    <w:p w14:paraId="72B93FEA">
      <w:pPr>
        <w:pStyle w:val="12"/>
        <w:shd w:val="clear" w:color="auto" w:fill="FFFFFF"/>
        <w:spacing w:before="0" w:beforeAutospacing="0" w:after="0" w:afterAutospacing="0" w:line="580" w:lineRule="exact"/>
        <w:ind w:firstLine="640" w:firstLineChars="200"/>
        <w:rPr>
          <w:rFonts w:ascii="楷体" w:hAnsi="楷体" w:eastAsia="楷体" w:cs="楷体"/>
          <w:kern w:val="2"/>
          <w:sz w:val="32"/>
          <w:szCs w:val="32"/>
        </w:rPr>
      </w:pPr>
      <w:r>
        <w:rPr>
          <w:rFonts w:hint="eastAsia" w:ascii="仿宋_GB2312" w:hAnsi="仿宋_GB2312" w:eastAsia="仿宋_GB2312" w:cs="仿宋_GB2312"/>
          <w:kern w:val="2"/>
          <w:sz w:val="32"/>
          <w:szCs w:val="32"/>
        </w:rPr>
        <w:t>会议还研究了其他事项。</w:t>
      </w:r>
    </w:p>
    <w:p w14:paraId="2E19A634">
      <w:pPr>
        <w:pStyle w:val="12"/>
        <w:shd w:val="clear" w:color="auto" w:fill="FFFFFF"/>
        <w:spacing w:before="0" w:beforeAutospacing="0" w:after="0" w:afterAutospacing="0" w:line="580" w:lineRule="exact"/>
        <w:rPr>
          <w:rFonts w:ascii="仿宋_GB2312" w:hAnsi="仿宋_GB2312" w:eastAsia="仿宋_GB2312" w:cs="仿宋_GB2312"/>
          <w:kern w:val="2"/>
          <w:sz w:val="32"/>
          <w:szCs w:val="32"/>
        </w:rPr>
      </w:pPr>
    </w:p>
    <w:p w14:paraId="144B5036">
      <w:pPr>
        <w:pStyle w:val="12"/>
        <w:shd w:val="clear" w:color="auto" w:fill="FFFFFF"/>
        <w:spacing w:before="0" w:beforeAutospacing="0" w:after="0" w:afterAutospacing="0" w:line="580" w:lineRule="exact"/>
        <w:rPr>
          <w:rFonts w:ascii="仿宋_GB2312" w:hAnsi="仿宋_GB2312" w:eastAsia="仿宋_GB2312" w:cs="仿宋_GB2312"/>
          <w:kern w:val="2"/>
          <w:sz w:val="32"/>
          <w:szCs w:val="32"/>
        </w:rPr>
      </w:pPr>
    </w:p>
    <w:p w14:paraId="3A216FF0">
      <w:pPr>
        <w:pStyle w:val="12"/>
        <w:shd w:val="clear" w:color="auto" w:fill="FFFFFF"/>
        <w:spacing w:before="0" w:beforeAutospacing="0" w:after="0" w:afterAutospacing="0" w:line="580" w:lineRule="exact"/>
        <w:rPr>
          <w:rFonts w:ascii="仿宋_GB2312" w:hAnsi="仿宋_GB2312" w:eastAsia="仿宋_GB2312" w:cs="仿宋_GB2312"/>
          <w:kern w:val="2"/>
          <w:sz w:val="32"/>
          <w:szCs w:val="32"/>
        </w:rPr>
      </w:pPr>
    </w:p>
    <w:p w14:paraId="73B1E9ED">
      <w:pPr>
        <w:pStyle w:val="12"/>
        <w:shd w:val="clear" w:color="auto" w:fill="FFFFFF"/>
        <w:spacing w:before="0" w:beforeAutospacing="0" w:after="0" w:afterAutospacing="0" w:line="580" w:lineRule="exact"/>
        <w:rPr>
          <w:rFonts w:ascii="仿宋_GB2312" w:hAnsi="仿宋_GB2312" w:eastAsia="仿宋_GB2312" w:cs="仿宋_GB2312"/>
          <w:kern w:val="2"/>
          <w:sz w:val="32"/>
          <w:szCs w:val="32"/>
        </w:rPr>
      </w:pPr>
    </w:p>
    <w:p w14:paraId="67E6C879">
      <w:pPr>
        <w:pStyle w:val="12"/>
        <w:shd w:val="clear" w:color="auto" w:fill="FFFFFF"/>
        <w:spacing w:before="0" w:beforeAutospacing="0" w:after="0" w:afterAutospacing="0" w:line="580" w:lineRule="exact"/>
        <w:rPr>
          <w:rFonts w:ascii="仿宋_GB2312" w:hAnsi="仿宋_GB2312" w:eastAsia="仿宋_GB2312" w:cs="仿宋_GB2312"/>
          <w:kern w:val="2"/>
          <w:sz w:val="32"/>
          <w:szCs w:val="32"/>
        </w:rPr>
      </w:pPr>
    </w:p>
    <w:p w14:paraId="4AC4FAF3">
      <w:pPr>
        <w:pStyle w:val="12"/>
        <w:shd w:val="clear" w:color="auto" w:fill="FFFFFF"/>
        <w:spacing w:before="0" w:beforeAutospacing="0" w:after="0" w:afterAutospacing="0" w:line="580" w:lineRule="exact"/>
        <w:rPr>
          <w:rFonts w:ascii="仿宋_GB2312" w:hAnsi="仿宋_GB2312" w:eastAsia="仿宋_GB2312" w:cs="仿宋_GB2312"/>
          <w:kern w:val="2"/>
          <w:sz w:val="32"/>
          <w:szCs w:val="32"/>
        </w:rPr>
      </w:pPr>
    </w:p>
    <w:p w14:paraId="03FDD1C5">
      <w:pPr>
        <w:pStyle w:val="12"/>
        <w:shd w:val="clear" w:color="auto" w:fill="FFFFFF"/>
        <w:spacing w:before="0" w:beforeAutospacing="0" w:after="0" w:afterAutospacing="0" w:line="580" w:lineRule="exact"/>
        <w:rPr>
          <w:rFonts w:ascii="仿宋_GB2312" w:hAnsi="仿宋_GB2312" w:eastAsia="仿宋_GB2312" w:cs="仿宋_GB2312"/>
          <w:kern w:val="2"/>
          <w:sz w:val="32"/>
          <w:szCs w:val="32"/>
        </w:rPr>
      </w:pPr>
    </w:p>
    <w:p w14:paraId="70EDFD5D">
      <w:pPr>
        <w:pStyle w:val="12"/>
        <w:shd w:val="clear" w:color="auto" w:fill="FFFFFF"/>
        <w:spacing w:before="0" w:beforeAutospacing="0" w:after="0" w:afterAutospacing="0" w:line="580" w:lineRule="exact"/>
        <w:rPr>
          <w:rFonts w:ascii="仿宋_GB2312" w:hAnsi="仿宋_GB2312" w:eastAsia="仿宋_GB2312" w:cs="仿宋_GB2312"/>
          <w:kern w:val="2"/>
          <w:sz w:val="32"/>
          <w:szCs w:val="32"/>
        </w:rPr>
      </w:pPr>
    </w:p>
    <w:p w14:paraId="64253E04">
      <w:pPr>
        <w:pStyle w:val="12"/>
        <w:shd w:val="clear" w:color="auto" w:fill="FFFFFF"/>
        <w:spacing w:before="0" w:beforeAutospacing="0" w:after="0" w:afterAutospacing="0" w:line="580" w:lineRule="exact"/>
        <w:rPr>
          <w:rFonts w:ascii="仿宋_GB2312" w:hAnsi="仿宋_GB2312" w:eastAsia="仿宋_GB2312" w:cs="仿宋_GB2312"/>
          <w:kern w:val="2"/>
          <w:sz w:val="32"/>
          <w:szCs w:val="32"/>
        </w:rPr>
      </w:pPr>
    </w:p>
    <w:p w14:paraId="67CE0358">
      <w:pPr>
        <w:pStyle w:val="12"/>
        <w:shd w:val="clear" w:color="auto" w:fill="FFFFFF"/>
        <w:spacing w:before="0" w:beforeAutospacing="0" w:after="0" w:afterAutospacing="0" w:line="580" w:lineRule="exact"/>
        <w:rPr>
          <w:rFonts w:ascii="仿宋_GB2312" w:hAnsi="仿宋_GB2312" w:eastAsia="仿宋_GB2312" w:cs="仿宋_GB2312"/>
          <w:kern w:val="2"/>
          <w:sz w:val="32"/>
          <w:szCs w:val="32"/>
        </w:rPr>
      </w:pPr>
    </w:p>
    <w:p w14:paraId="6C7F6F2D">
      <w:pPr>
        <w:widowControl/>
        <w:shd w:val="clear" w:color="auto" w:fill="FFFFFF"/>
        <w:spacing w:line="580" w:lineRule="exact"/>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省委常委会召开会议</w:t>
      </w:r>
    </w:p>
    <w:p w14:paraId="14FEA8BA">
      <w:pPr>
        <w:pStyle w:val="12"/>
        <w:shd w:val="clear" w:color="auto" w:fill="FFFFFF"/>
        <w:spacing w:before="0" w:beforeAutospacing="0" w:after="0" w:afterAutospacing="0" w:line="580" w:lineRule="exact"/>
        <w:jc w:val="center"/>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 xml:space="preserve">传达学习习近平总书记重要讲话精神 </w:t>
      </w:r>
    </w:p>
    <w:p w14:paraId="7E2C3179">
      <w:pPr>
        <w:pStyle w:val="12"/>
        <w:shd w:val="clear" w:color="auto" w:fill="FFFFFF"/>
        <w:spacing w:before="0" w:beforeAutospacing="0" w:after="0" w:afterAutospacing="0" w:line="58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kern w:val="2"/>
          <w:sz w:val="44"/>
          <w:szCs w:val="44"/>
        </w:rPr>
        <w:t>研究部署“十五五”规划建议编制、宗教、对口援疆等工作</w:t>
      </w:r>
    </w:p>
    <w:p w14:paraId="57A14B62">
      <w:pPr>
        <w:pStyle w:val="12"/>
        <w:shd w:val="clear" w:color="auto" w:fill="FFFFFF"/>
        <w:spacing w:before="0" w:beforeAutospacing="0" w:after="0" w:afterAutospacing="0" w:line="580" w:lineRule="exact"/>
        <w:jc w:val="center"/>
        <w:rPr>
          <w:rFonts w:ascii="仿宋_GB2312" w:hAnsi="仿宋_GB2312" w:eastAsia="仿宋_GB2312" w:cs="仿宋_GB2312"/>
          <w:sz w:val="32"/>
          <w:szCs w:val="32"/>
        </w:rPr>
      </w:pPr>
      <w:r>
        <w:rPr>
          <w:rFonts w:ascii="方正小标宋简体" w:hAnsi="方正小标宋简体" w:eastAsia="方正小标宋简体" w:cs="方正小标宋简体"/>
          <w:spacing w:val="-18"/>
          <w:kern w:val="2"/>
          <w:sz w:val="32"/>
          <w:szCs w:val="32"/>
        </w:rPr>
        <w:t>梁言顺主持并讲话</w:t>
      </w:r>
    </w:p>
    <w:p w14:paraId="5F826146">
      <w:pPr>
        <w:widowControl/>
        <w:shd w:val="clear" w:color="auto" w:fill="FFFFFF"/>
        <w:spacing w:line="580" w:lineRule="exact"/>
        <w:jc w:val="center"/>
        <w:rPr>
          <w:rFonts w:ascii="仿宋_GB2312" w:hAnsi="仿宋_GB2312" w:eastAsia="楷体" w:cs="仿宋_GB2312"/>
          <w:sz w:val="32"/>
          <w:szCs w:val="32"/>
        </w:rPr>
      </w:pPr>
      <w:r>
        <w:rPr>
          <w:rFonts w:hint="eastAsia" w:ascii="楷体" w:hAnsi="楷体" w:eastAsia="楷体" w:cs="楷体"/>
          <w:sz w:val="32"/>
          <w:szCs w:val="32"/>
        </w:rPr>
        <w:t>来源：安徽新闻网-安徽日报   发布时间：2025-10-01</w:t>
      </w:r>
    </w:p>
    <w:p w14:paraId="2A8D2EAC">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本网讯（宗禾 李浩）9月30日下午，省委常委会召开会议，传达学习习近平总书记在9月29日中央政治局会议、中央政治局第二十二次集体学习、听取新疆维吾尔自治区党委和政府工作汇报时的重要讲话精神和新疆维吾尔自治区成立70周年庆祝大会精神，研究部署我省贯彻落实工作。</w:t>
      </w:r>
    </w:p>
    <w:p w14:paraId="75C2F790">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会议指出，要牢牢把握“十五五”时期经济社会发展必须遵循的重要原则，坚持党的全面领导，坚持人民至上，坚持高质量发展，坚持全面深化改革，坚持有效市场和有为政府相结合，坚持统筹发展和安全，把准安徽所处的历史方位，锚定“三地一区”战略定位，科学确定目标任务和思路举措，高质量编制省委“十五五”规划建议。</w:t>
      </w:r>
    </w:p>
    <w:p w14:paraId="1FDE8CF6">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会议强调，要加强党对宗教工作的领导，坚持我国宗教中国化方向，以社会主义核心价值观为引领，引导全省宗教界人士和信教群众牢固树立正确的国家观、历史观、民族观、文化观、宗教观，不断增进“五个认同”。要依法治理宗教事务，深入开展法治宣传教育，加强宗教工作队伍建设，推动严格执法，切实提高宗教工作法治化水平。</w:t>
      </w:r>
    </w:p>
    <w:p w14:paraId="79B09276">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会议强调，要完整准确全面贯彻新时代党的治疆方略，坚决扛起对口援疆重大政治责任，立足受援地资源禀赋、区位优势和产业基础，持续深化产业援疆、教育援疆、医疗援疆、人才援疆、文化润疆，多措并举增加受援地城乡居民收入，不断开创我省对口援疆工作新局面。</w:t>
      </w:r>
    </w:p>
    <w:p w14:paraId="124256C7">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会议就国庆、中秋期间纠治“四风”工作作了部署，强调全省各级党组织要坚决杜绝学习教育结束即“过关”的错误思想，从严纠治节日期间违规收送礼品礼金、违规吃喝、违规发放津补贴等问题，防止“四风”反弹回潮。各级纪委监委要强化监督执纪，坚持抓现行、抓典型，组织开展明察暗访，保持高压惩治态势，对作风建设松懈、“四风”问题突出的地方、单位党组织和领导干部严肃问责，营造风清气正的节日氛围。</w:t>
      </w:r>
    </w:p>
    <w:p w14:paraId="21062846">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会议还研究了其他事项。</w:t>
      </w:r>
    </w:p>
    <w:p w14:paraId="4DC21CD1">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3BBAC93B">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7BF6319B">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236B6987">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4E4BF939">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4794114C">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1B91D5DD">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1C201F3A">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0098FBC7">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1A84E325">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336CFA3D">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14FD4EE3">
      <w:pPr>
        <w:pStyle w:val="12"/>
        <w:shd w:val="clear" w:color="auto" w:fill="FFFFFF"/>
        <w:spacing w:before="0" w:beforeAutospacing="0" w:after="0" w:afterAutospacing="0" w:line="580" w:lineRule="exact"/>
        <w:jc w:val="center"/>
        <w:rPr>
          <w:rFonts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rPr>
        <w:t>省委常委会召开会议</w:t>
      </w:r>
    </w:p>
    <w:p w14:paraId="7520EBBA">
      <w:pPr>
        <w:pStyle w:val="12"/>
        <w:shd w:val="clear" w:color="auto" w:fill="FFFFFF"/>
        <w:spacing w:before="0" w:beforeAutospacing="0" w:after="0" w:afterAutospacing="0" w:line="580" w:lineRule="exact"/>
        <w:jc w:val="center"/>
        <w:rPr>
          <w:rFonts w:ascii="仿宋_GB2312" w:hAnsi="仿宋" w:eastAsia="仿宋_GB2312"/>
          <w:color w:val="000000"/>
          <w:sz w:val="32"/>
          <w:szCs w:val="32"/>
        </w:rPr>
      </w:pPr>
      <w:r>
        <w:rPr>
          <w:rFonts w:hint="eastAsia" w:ascii="方正小标宋简体" w:hAnsi="方正小标宋简体" w:eastAsia="方正小标宋简体" w:cs="方正小标宋简体"/>
          <w:color w:val="2C2C2C"/>
          <w:kern w:val="2"/>
          <w:sz w:val="44"/>
          <w:szCs w:val="44"/>
          <w:shd w:val="clear" w:color="auto" w:fill="FFFFFF"/>
        </w:rPr>
        <w:t>深入学习贯彻习近平总书记重要讲话指示精神 咬住目标激发斗志创新思维奋力往前赶</w:t>
      </w:r>
    </w:p>
    <w:p w14:paraId="3047E2C2">
      <w:pPr>
        <w:pStyle w:val="12"/>
        <w:shd w:val="clear" w:color="auto" w:fill="FFFFFF"/>
        <w:spacing w:before="0" w:beforeAutospacing="0" w:after="0" w:afterAutospacing="0" w:line="580" w:lineRule="exact"/>
        <w:jc w:val="center"/>
        <w:rPr>
          <w:rFonts w:ascii="方正小标宋简体" w:hAnsi="方正小标宋简体" w:eastAsia="方正小标宋简体" w:cs="方正小标宋简体"/>
          <w:spacing w:val="-18"/>
          <w:kern w:val="2"/>
          <w:sz w:val="32"/>
          <w:szCs w:val="32"/>
        </w:rPr>
      </w:pPr>
      <w:r>
        <w:rPr>
          <w:rFonts w:hint="eastAsia" w:ascii="方正小标宋简体" w:hAnsi="方正小标宋简体" w:eastAsia="方正小标宋简体" w:cs="方正小标宋简体"/>
          <w:spacing w:val="-18"/>
          <w:kern w:val="2"/>
          <w:sz w:val="32"/>
          <w:szCs w:val="32"/>
        </w:rPr>
        <w:t>梁言顺主持并讲话</w:t>
      </w:r>
    </w:p>
    <w:p w14:paraId="5D6D0C07">
      <w:pPr>
        <w:pStyle w:val="12"/>
        <w:shd w:val="clear" w:color="auto" w:fill="FFFFFF"/>
        <w:spacing w:before="0" w:beforeAutospacing="0" w:after="0" w:afterAutospacing="0" w:line="580" w:lineRule="exact"/>
        <w:jc w:val="center"/>
        <w:rPr>
          <w:rFonts w:ascii="楷体" w:hAnsi="楷体" w:eastAsia="楷体" w:cs="楷体"/>
          <w:kern w:val="2"/>
          <w:sz w:val="32"/>
          <w:szCs w:val="32"/>
        </w:rPr>
      </w:pPr>
      <w:r>
        <w:rPr>
          <w:rFonts w:hint="eastAsia" w:ascii="楷体" w:hAnsi="楷体" w:eastAsia="楷体" w:cs="楷体"/>
          <w:kern w:val="2"/>
          <w:sz w:val="32"/>
          <w:szCs w:val="32"/>
        </w:rPr>
        <w:t>来源：安徽新闻网-安徽日报  发布时间：2025-09-25</w:t>
      </w:r>
    </w:p>
    <w:p w14:paraId="530DC279">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本网讯（宗禾）9月24日下午，省委常委会召开会议，传达学习习近平总书记在中央政治局常委会会议上听取中国人民抗日战争暨世界反法西斯战争胜利80周年纪念活动总结报告时的重要讲话、致中国致公党成立100周年的重要贺信、在第八个“中国农民丰收节”到来之际致全国广大农民和工作在“三农”战线上的同志们的节日祝贺和诚挚问候精神，听取关于当前全省经济运行情况的汇报，研究部署下一步工作。省委书记梁言顺主持会议并讲话，强调要深入学习贯彻习近平总书记重要讲话指示精神，咬住目标，激发斗志，创新思维，奋力往前赶，持续巩固经济回升向好势头。</w:t>
      </w:r>
    </w:p>
    <w:p w14:paraId="50A67F5F">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会议指出，要从抗战的伟大胜利中汲取智慧和力量，进一步加强革命传统教育、爱国主义教育，引导全省广大干部群众传承红色基因、赓续红色血脉，把纪念活动激发出的爱党爱国热情转化为做好改革发展稳定各项工作的强大动力。要传承弘扬多党合作优良传统，支持致公党等各民主党派坚守合作初心、认真履职尽责，为谱写中国式现代化安徽篇章作出新的更大贡献。要坚持农业农村优先发展，坚决扛稳粮食保供责任，完善强农惠农富农政策，多措并举促进农民就业和增收，加快建设宜居宜业和美乡村，扎扎实实推进乡村全面振兴。</w:t>
      </w:r>
    </w:p>
    <w:p w14:paraId="2154E025">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会议强调，四季度是决胜季、冲刺季，要紧盯全年经济社会发展目标任务，进一步强化“跳起来摘桃子”的担当和勇气，努力争先进位。要创造性推动工作落实，加快世界制造业大会、“央企安徽行”等签约项目落地，打造更多消费燃爆点，坚定不移靠创新破解难题。要聚焦人民群众急难愁盼，持续办好民生实事，扎实做好节假日期间安全生产工作，牢牢守住安全发展底线。要进一步砥砺真抓实干的作风，抓实工作、落实政策、做实项目，科学谋划“十五五”发展，把“人一之我十之、人十之我百之”的劲头体现到干事创业、狠抓落实中。</w:t>
      </w:r>
    </w:p>
    <w:p w14:paraId="1BE46253">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会议还研究了其他事项。</w:t>
      </w:r>
    </w:p>
    <w:p w14:paraId="35582DC8">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61DFDF44">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47BC2027">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621B8346">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5DA1E9C2">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3EBDBFE6">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5160ECBE">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6928EE0D">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7169B6A2">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77B60FA6">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17778BE0">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0D17D06F">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087392FC">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7E240FA5">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p>
    <w:p w14:paraId="01A363AC">
      <w:pPr>
        <w:pStyle w:val="12"/>
        <w:shd w:val="clear" w:color="auto" w:fill="FFFFFF"/>
        <w:spacing w:before="0" w:beforeAutospacing="0" w:after="0" w:afterAutospacing="0" w:line="580" w:lineRule="exact"/>
        <w:jc w:val="center"/>
        <w:rPr>
          <w:rFonts w:ascii="方正小标宋简体" w:hAnsi="方正小标宋简体" w:eastAsia="方正小标宋简体" w:cs="方正小标宋简体"/>
          <w:color w:val="2C2C2C"/>
          <w:kern w:val="2"/>
          <w:sz w:val="44"/>
          <w:szCs w:val="44"/>
          <w:shd w:val="clear" w:color="auto" w:fill="FFFFFF"/>
        </w:rPr>
      </w:pPr>
      <w:r>
        <w:rPr>
          <w:rFonts w:hint="eastAsia" w:ascii="方正小标宋简体" w:hAnsi="方正小标宋简体" w:eastAsia="方正小标宋简体" w:cs="方正小标宋简体"/>
          <w:color w:val="2C2C2C"/>
          <w:kern w:val="2"/>
          <w:sz w:val="44"/>
          <w:szCs w:val="44"/>
          <w:shd w:val="clear" w:color="auto" w:fill="FFFFFF"/>
        </w:rPr>
        <w:t xml:space="preserve">2025合肥国际新能源汽车大会开幕 </w:t>
      </w:r>
    </w:p>
    <w:p w14:paraId="21D16833">
      <w:pPr>
        <w:pStyle w:val="12"/>
        <w:shd w:val="clear" w:color="auto" w:fill="FFFFFF"/>
        <w:spacing w:before="0" w:beforeAutospacing="0" w:after="0" w:afterAutospacing="0" w:line="580" w:lineRule="exact"/>
        <w:jc w:val="center"/>
        <w:rPr>
          <w:rFonts w:ascii="仿宋_GB2312" w:hAnsi="仿宋" w:eastAsia="仿宋_GB2312"/>
          <w:color w:val="000000"/>
          <w:sz w:val="32"/>
          <w:szCs w:val="32"/>
        </w:rPr>
      </w:pPr>
      <w:r>
        <w:rPr>
          <w:rFonts w:hint="eastAsia" w:ascii="方正小标宋简体" w:hAnsi="方正小标宋简体" w:eastAsia="方正小标宋简体" w:cs="方正小标宋简体"/>
          <w:color w:val="2C2C2C"/>
          <w:kern w:val="2"/>
          <w:sz w:val="32"/>
          <w:szCs w:val="32"/>
          <w:shd w:val="clear" w:color="auto" w:fill="FFFFFF"/>
        </w:rPr>
        <w:t>梁言顺宣布开幕</w:t>
      </w:r>
    </w:p>
    <w:p w14:paraId="5FBF0E97">
      <w:pPr>
        <w:pStyle w:val="12"/>
        <w:shd w:val="clear" w:color="auto" w:fill="FFFFFF"/>
        <w:spacing w:before="0" w:beforeAutospacing="0" w:after="0" w:afterAutospacing="0" w:line="580" w:lineRule="exact"/>
        <w:jc w:val="center"/>
        <w:rPr>
          <w:rFonts w:ascii="仿宋_GB2312" w:hAnsi="仿宋" w:eastAsia="仿宋_GB2312"/>
          <w:color w:val="000000"/>
          <w:sz w:val="32"/>
          <w:szCs w:val="32"/>
        </w:rPr>
      </w:pPr>
      <w:r>
        <w:rPr>
          <w:rFonts w:ascii="楷体" w:hAnsi="楷体" w:eastAsia="楷体" w:cs="楷体"/>
          <w:kern w:val="2"/>
          <w:sz w:val="32"/>
          <w:szCs w:val="32"/>
        </w:rPr>
        <w:t xml:space="preserve">来源： 安徽新闻网-安徽日报 </w:t>
      </w:r>
      <w:r>
        <w:rPr>
          <w:rFonts w:hint="eastAsia" w:ascii="楷体" w:hAnsi="楷体" w:eastAsia="楷体" w:cs="楷体"/>
          <w:kern w:val="2"/>
          <w:sz w:val="32"/>
          <w:szCs w:val="32"/>
        </w:rPr>
        <w:t>发布时间：</w:t>
      </w:r>
      <w:r>
        <w:rPr>
          <w:rFonts w:ascii="楷体" w:hAnsi="楷体" w:eastAsia="楷体" w:cs="楷体"/>
          <w:kern w:val="2"/>
          <w:sz w:val="32"/>
          <w:szCs w:val="32"/>
        </w:rPr>
        <w:t>2025-09-30</w:t>
      </w:r>
    </w:p>
    <w:p w14:paraId="2EF5C235">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本网讯（宗禾 李浩）9月29日上午，2025合肥国际新能源汽车大会开幕。省委书记梁言顺出席并宣布开幕。省委副书记、省长王清宪，中国工业经济联合会会长李毅中出席。省委常委、合肥市委书记费高云致辞。省领导单向前、张曙光、孙勇参加。</w:t>
      </w:r>
    </w:p>
    <w:p w14:paraId="675CB386">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开幕式前，梁言顺、王清宪等巡视展馆，先后走进江汽、长安、奇瑞、大众安徽、小鹏、比亚迪、蔚来等展区，察看各品牌主要车型，听取新产品、新技术情况介绍。梁言顺勉励企业聚焦市场需求，加强前瞻技术研发布局，把安全放在第一位，加快产品迭代升级，让老百姓享受更安全、更聪明、更舒适的驾乘体验。他说，新能源汽车产业是安徽智造的亮丽名片，要突出科技创新引领作用，强化研发、制造、服务整体协同，推动新能源汽车品质向新、品牌向上，不断优化全链条生态体系，持续拓展国际市场，加快打造具有国际竞争力的新能源汽车产业集群。</w:t>
      </w:r>
    </w:p>
    <w:p w14:paraId="778B6928">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费高云在致辞中表示，近年来，合肥市抢抓汽车产业电动化、智能化、网联化、共享化发展机遇，坚持全链条布局、全要素保障、全场景应用，推动新能源汽车产业蓬勃发展。我们将以创新为引领，加大关键核心技术攻关，推动产业链延链补链强链，深化高水平开放合作，打造新能源汽车友好城市，加快建设新能源汽车之都，为汽车强国建设作出更大贡献。</w:t>
      </w:r>
    </w:p>
    <w:p w14:paraId="538C9F70">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开幕式上，蔚来汽车董事长李斌、大众汽车（中国）投资有限公司安徽分公司总经理舒茂凯、比亚迪执行副总裁何志奇分别致辞，尊界S800、蔚来ET9等标杆车型亮相展示。李毅中、苏波、张景安、谭建荣等发表主旨演讲。大会发布了中国城市新能源汽车产业智造活力指数，举行了2025中国大学生方程式系列赛事发车仪式、全国千县万镇新能源汽车消费季（安徽站）启动仪式。</w:t>
      </w:r>
    </w:p>
    <w:p w14:paraId="23F2D941">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国家有关部委负责同志，部分驻华使节，知名专家学者，知名车企负责人等约1000人出席。大会以“徽动全球·一路向前”为主题，于9月29日至10月5日在合肥滨湖国际会展中心举办，展出品牌超百个、整车超千辆。</w:t>
      </w:r>
    </w:p>
    <w:p w14:paraId="78B27BDB">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02CB21C7">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5F3BD237">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060520FB">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6047517A">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4BE6D458">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1C5A6010">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2C98091D">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0929EAD9">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7E6CF2A5">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6EF31109">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66C5BAE1">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730E63B0">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2E32CF81">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0D8BE753">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5B722241">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6C536897">
      <w:pPr>
        <w:pStyle w:val="12"/>
        <w:shd w:val="clear" w:color="auto" w:fill="FFFFFF"/>
        <w:spacing w:before="0" w:beforeAutospacing="0" w:after="0" w:afterAutospacing="0" w:line="580" w:lineRule="exact"/>
        <w:jc w:val="center"/>
        <w:rPr>
          <w:rFonts w:ascii="方正小标宋简体" w:hAnsi="方正小标宋简体" w:eastAsia="方正小标宋简体" w:cs="方正小标宋简体"/>
          <w:color w:val="2C2C2C"/>
          <w:kern w:val="2"/>
          <w:sz w:val="36"/>
          <w:szCs w:val="36"/>
          <w:shd w:val="clear" w:color="auto" w:fill="FFFFFF"/>
        </w:rPr>
      </w:pPr>
      <w:r>
        <w:rPr>
          <w:rFonts w:hint="eastAsia" w:ascii="方正小标宋简体" w:hAnsi="方正小标宋简体" w:eastAsia="方正小标宋简体" w:cs="方正小标宋简体"/>
          <w:color w:val="2C2C2C"/>
          <w:kern w:val="2"/>
          <w:sz w:val="36"/>
          <w:szCs w:val="36"/>
          <w:shd w:val="clear" w:color="auto" w:fill="FFFFFF"/>
        </w:rPr>
        <w:t xml:space="preserve">梁言顺在省十四届人大常委会第十八次会议上强调 </w:t>
      </w:r>
    </w:p>
    <w:p w14:paraId="0F170177">
      <w:pPr>
        <w:pStyle w:val="12"/>
        <w:shd w:val="clear" w:color="auto" w:fill="FFFFFF"/>
        <w:spacing w:before="0" w:beforeAutospacing="0" w:after="0" w:afterAutospacing="0" w:line="580" w:lineRule="exact"/>
        <w:jc w:val="center"/>
        <w:rPr>
          <w:rFonts w:ascii="方正小标宋简体" w:hAnsi="方正小标宋简体" w:eastAsia="方正小标宋简体" w:cs="方正小标宋简体"/>
          <w:color w:val="2C2C2C"/>
          <w:kern w:val="2"/>
          <w:sz w:val="44"/>
          <w:szCs w:val="44"/>
          <w:shd w:val="clear" w:color="auto" w:fill="FFFFFF"/>
        </w:rPr>
      </w:pPr>
      <w:r>
        <w:rPr>
          <w:rFonts w:hint="eastAsia" w:ascii="方正小标宋简体" w:hAnsi="方正小标宋简体" w:eastAsia="方正小标宋简体" w:cs="方正小标宋简体"/>
          <w:color w:val="2C2C2C"/>
          <w:kern w:val="2"/>
          <w:sz w:val="44"/>
          <w:szCs w:val="44"/>
          <w:shd w:val="clear" w:color="auto" w:fill="FFFFFF"/>
        </w:rPr>
        <w:t>持续加强作风建设更好发挥职能作用 为谱写中国式现代化安徽篇章贡献人大力量</w:t>
      </w:r>
    </w:p>
    <w:p w14:paraId="170EC6E8">
      <w:pPr>
        <w:pStyle w:val="12"/>
        <w:shd w:val="clear" w:color="auto" w:fill="FFFFFF"/>
        <w:spacing w:before="0" w:beforeAutospacing="0" w:after="0" w:afterAutospacing="0" w:line="580" w:lineRule="exact"/>
        <w:jc w:val="center"/>
        <w:rPr>
          <w:rFonts w:ascii="楷体" w:hAnsi="楷体" w:eastAsia="楷体" w:cs="楷体"/>
          <w:kern w:val="2"/>
          <w:sz w:val="32"/>
          <w:szCs w:val="32"/>
        </w:rPr>
      </w:pPr>
      <w:r>
        <w:rPr>
          <w:rFonts w:ascii="楷体" w:hAnsi="楷体" w:eastAsia="楷体" w:cs="楷体"/>
          <w:kern w:val="2"/>
          <w:sz w:val="32"/>
          <w:szCs w:val="32"/>
        </w:rPr>
        <w:t>来源：安徽日报</w:t>
      </w:r>
      <w:r>
        <w:rPr>
          <w:rFonts w:hint="eastAsia" w:ascii="楷体" w:hAnsi="楷体" w:eastAsia="楷体" w:cs="楷体"/>
          <w:kern w:val="2"/>
          <w:sz w:val="32"/>
          <w:szCs w:val="32"/>
        </w:rPr>
        <w:t xml:space="preserve">  发布</w:t>
      </w:r>
      <w:r>
        <w:rPr>
          <w:rFonts w:ascii="楷体" w:hAnsi="楷体" w:eastAsia="楷体" w:cs="楷体"/>
          <w:kern w:val="2"/>
          <w:sz w:val="32"/>
          <w:szCs w:val="32"/>
        </w:rPr>
        <w:t>时间：2025-09-19</w:t>
      </w:r>
    </w:p>
    <w:p w14:paraId="4173A0D3">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9月18日，省十四届人大常委会第十八次会议在合肥闭幕。省委书记、省人大常委会主任梁言顺出席会议并讲话。省人大常委会副主任陶明伦主持闭幕会，副主任张韵声、何树山、王翠凤、杨光荣、刘明波、韩军出席。</w:t>
      </w:r>
    </w:p>
    <w:p w14:paraId="052FA29C">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会议通过了安徽省各级人大常委会监督条例、开发区条例、实施档案法办法、地下水管理条例、安徽省各级人大常委会执法检查工作条例，批准了有关市报批准的5项法规。</w:t>
      </w:r>
    </w:p>
    <w:p w14:paraId="6D2B47F5">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会议通过了关于批准安徽省2025年省级预算调整方案的决议、关于个别代表的代表资格审查报告和人事任免案。梁言顺向新任命的人员颁发了任命书。会议依法组织了宪法宣誓。</w:t>
      </w:r>
    </w:p>
    <w:p w14:paraId="3455D413">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在顺利完成各项议程后，梁言顺作了讲话。他指出，党的作风就是党的形象，关系人心向背。省人大及其常委会要深入学习贯彻习近平总书记关于坚持和完善人民代表大会制度的重要思想、关于加强党的作风建设的重要论述，全面落实省委十一届十次全会部署要求，持续加强作风建设，更好发挥职能作用，为谱写中国式现代化安徽篇章贡献人大力量。要坚持从政治上看待作风问题，坚持不懈强化理论武装，加强警示教育，进一步筑牢作风建设的思想根基。要以更加优良作风推动人大工作高质量发展，助力科技创新和产业创新融合发展，保障国家战略叠加优势充分释放，推动经济社会发展绿色化低碳化，服务打造一流发展环境。要大力弘扬密切联系群众的优良作风，丰富拓展基层民主实践形式，以法治之力惠民生、防风险、保安全。要扛牢政治责任，经常抓、深入抓、持久抓，推动贯彻中央八项规定精神久久为功、化风成俗，着力营造风清气正的政治生态。</w:t>
      </w:r>
    </w:p>
    <w:p w14:paraId="63C34905">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省委常委、省纪委书记、省监委主任刘海泉，省政府副省长范付中，省高院院长田云鹏，省检察院检察长宋文娟等列席会议。</w:t>
      </w:r>
    </w:p>
    <w:p w14:paraId="74AB7ECF">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常委会会议期间，省人大常委会组成人员围绕人民调解“一法两条例”在我省实施情况进行了专题询问。</w:t>
      </w:r>
    </w:p>
    <w:p w14:paraId="095859BE">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0D5D1991">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1B59BD5C">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193CC1D1">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5F2D9AB3">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09DC66B8">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371C11C4">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606958BC">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444F088B">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139D31F3">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001475BE">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59CC1402">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074DFF1C">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22C8634E">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28076BC6">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145B5926">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6F943F24">
      <w:pPr>
        <w:widowControl/>
        <w:spacing w:before="100" w:line="580" w:lineRule="exact"/>
        <w:jc w:val="center"/>
        <w:rPr>
          <w:rFonts w:ascii="方正小标宋简体" w:hAnsi="方正小标宋简体" w:eastAsia="方正小标宋简体" w:cs="方正小标宋简体"/>
          <w:color w:val="2C2C2C"/>
          <w:sz w:val="36"/>
          <w:szCs w:val="36"/>
          <w:shd w:val="clear" w:color="auto" w:fill="FFFFFF"/>
        </w:rPr>
      </w:pPr>
      <w:r>
        <w:rPr>
          <w:rFonts w:ascii="方正小标宋简体" w:hAnsi="方正小标宋简体" w:eastAsia="方正小标宋简体" w:cs="方正小标宋简体"/>
          <w:color w:val="2C2C2C"/>
          <w:sz w:val="36"/>
          <w:szCs w:val="36"/>
          <w:shd w:val="clear" w:color="auto" w:fill="FFFFFF"/>
        </w:rPr>
        <w:t>王清宪主持召开省政府第81次常务会议</w:t>
      </w:r>
    </w:p>
    <w:p w14:paraId="70E13DC8">
      <w:pPr>
        <w:widowControl/>
        <w:spacing w:before="100" w:line="580" w:lineRule="exact"/>
        <w:jc w:val="center"/>
        <w:rPr>
          <w:rFonts w:ascii="方正小标宋简体" w:hAnsi="方正小标宋简体" w:eastAsia="方正小标宋简体" w:cs="方正小标宋简体"/>
          <w:color w:val="2C2C2C"/>
          <w:sz w:val="36"/>
          <w:szCs w:val="36"/>
          <w:shd w:val="clear" w:color="auto" w:fill="FFFFFF"/>
        </w:rPr>
      </w:pPr>
      <w:r>
        <w:rPr>
          <w:rFonts w:ascii="方正小标宋简体" w:hAnsi="方正小标宋简体" w:eastAsia="方正小标宋简体" w:cs="方正小标宋简体"/>
          <w:color w:val="2C2C2C"/>
          <w:sz w:val="44"/>
          <w:szCs w:val="44"/>
          <w:shd w:val="clear" w:color="auto" w:fill="FFFFFF"/>
        </w:rPr>
        <w:t>研究量子信息“千家场景”行动，审议社会信用体系、淮河（安徽段）文化旅游大环线建设相关文件</w:t>
      </w:r>
    </w:p>
    <w:p w14:paraId="571C651C">
      <w:pPr>
        <w:pStyle w:val="12"/>
        <w:shd w:val="clear" w:color="auto" w:fill="FFFFFF"/>
        <w:spacing w:before="0" w:beforeAutospacing="0" w:after="0" w:afterAutospacing="0" w:line="580" w:lineRule="exact"/>
        <w:jc w:val="center"/>
        <w:rPr>
          <w:rFonts w:ascii="楷体" w:hAnsi="楷体" w:eastAsia="楷体" w:cs="楷体"/>
          <w:kern w:val="2"/>
          <w:sz w:val="32"/>
          <w:szCs w:val="32"/>
        </w:rPr>
      </w:pPr>
      <w:r>
        <w:rPr>
          <w:rFonts w:hint="eastAsia" w:ascii="楷体" w:hAnsi="楷体" w:eastAsia="楷体" w:cs="楷体"/>
          <w:kern w:val="2"/>
          <w:sz w:val="32"/>
          <w:szCs w:val="32"/>
        </w:rPr>
        <w:t>来源： 安徽新闻网-安徽日报   发布时间：2025-09-30</w:t>
      </w:r>
    </w:p>
    <w:p w14:paraId="04450BA0">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本网讯（记者 吴量亮）9月28日下午，省长王清宪主持召开省政府第81次常务会议，学习贯彻习近平总书记有关重要讲话精神，落实省委工作要求，研究量子信息“千家场景”行动方案，审议健全社会信用体系赋能经济社会高质量发展方案、淮河（安徽段）文化旅游大环线建设方案和指导性规划等。</w:t>
      </w:r>
    </w:p>
    <w:p w14:paraId="74128DF8">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会议指出，量子科技是新一轮科技革命和产业变革的前沿领域，具有重大科学意义和战略价值。要从全局和战略的高度认识量子科技和产业发展，坚持以用促创、以用促产，加快建设量子科技和产业中心。要推进量子产业园区、量子应用促进中心等平台建设，完善“量子+”应用场景对接机制，推动技术产品化、产品产业化、产业规模化。要深化“政产学研金服用”融合发展，促进科研人员、工程师、产品经理协同创新，共同构建良好产业生态。</w:t>
      </w:r>
    </w:p>
    <w:p w14:paraId="2CF24B40">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会议强调，信用是市场经济的基石。要坚持政府引导、市场驱动、社会共建，大力弘扬诚信文化，构建覆盖各类主体、制度规则统一、共建共享共用的社会信用体系。要以诚信政府建设引领诚信社会建设，深化公共政策兑现和政府履约践诺，持续创优市场化、法治化、国际化一流营商环境。要全面构建信用创新生态，发展壮大信用经济，加快市场化“信用+”场景推广应用，不断增强“诚信安徽”影响力感召力。</w:t>
      </w:r>
    </w:p>
    <w:p w14:paraId="2FEBC33D">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会议指出，推进淮河（安徽段）文化旅游大环线建设，带动全域旅游发展，是贯彻落实习近平总书记考察安徽重要讲话精神的重要举措。要以大环线串联整合优质文旅资源，把淮河文化元素融入项目建设全过程，打造设施完善、服务高效、特色鲜明的旅游风景道。要强化以路链产、以产促路，丰富发展康养、研学、体育、美食等路衍经济，不断延伸产业链、提升价值链。要加强大环线文旅传播，构建品牌营销体系，展示“皖美如画”的淮河印象。</w:t>
      </w:r>
    </w:p>
    <w:p w14:paraId="7EF7F7E3">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会议还研究了其他事项</w:t>
      </w:r>
      <w:r>
        <w:rPr>
          <w:rFonts w:hint="eastAsia" w:ascii="仿宋_GB2312" w:hAnsi="仿宋" w:eastAsia="仿宋_GB2312"/>
          <w:color w:val="000000"/>
          <w:sz w:val="32"/>
          <w:szCs w:val="32"/>
        </w:rPr>
        <w:t>。</w:t>
      </w:r>
    </w:p>
    <w:p w14:paraId="4FB0B60F">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196EF2C9">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403DA457">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2B8DF406">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270629E5">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4969EB32">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7E28C547">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7E9FCC23">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7CB6A789">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22C207D6">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0B1EE096">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3B7273D7">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259AF52A">
      <w:pPr>
        <w:pStyle w:val="12"/>
        <w:shd w:val="clear" w:color="auto" w:fill="FFFFFF"/>
        <w:spacing w:before="0" w:beforeAutospacing="0" w:after="0" w:afterAutospacing="0" w:line="580" w:lineRule="exact"/>
        <w:ind w:firstLine="640" w:firstLineChars="200"/>
        <w:rPr>
          <w:rFonts w:ascii="仿宋_GB2312" w:hAnsi="仿宋" w:eastAsia="仿宋_GB2312"/>
          <w:color w:val="000000"/>
          <w:sz w:val="32"/>
          <w:szCs w:val="32"/>
        </w:rPr>
      </w:pPr>
    </w:p>
    <w:p w14:paraId="0730EC31">
      <w:pPr>
        <w:pStyle w:val="12"/>
        <w:shd w:val="clear" w:color="auto" w:fill="FFFFFF"/>
        <w:spacing w:before="0" w:beforeAutospacing="0" w:after="0" w:afterAutospacing="0" w:line="580" w:lineRule="exact"/>
        <w:rPr>
          <w:rFonts w:ascii="仿宋_GB2312" w:hAnsi="仿宋" w:eastAsia="仿宋_GB2312"/>
          <w:color w:val="000000"/>
          <w:sz w:val="32"/>
          <w:szCs w:val="32"/>
        </w:rPr>
      </w:pPr>
    </w:p>
    <w:p w14:paraId="617F944B">
      <w:pPr>
        <w:pStyle w:val="12"/>
        <w:shd w:val="clear" w:color="auto" w:fill="FFFFFF"/>
        <w:spacing w:before="0" w:beforeAutospacing="0" w:after="0" w:afterAutospacing="0" w:line="58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color w:val="2C2C2C"/>
          <w:kern w:val="2"/>
          <w:sz w:val="36"/>
          <w:szCs w:val="36"/>
          <w:shd w:val="clear" w:color="auto" w:fill="FFFFFF"/>
        </w:rPr>
        <w:t>王清宪主持召开省政府党组（扩大）会议</w:t>
      </w:r>
    </w:p>
    <w:p w14:paraId="4B208311">
      <w:pPr>
        <w:pStyle w:val="12"/>
        <w:shd w:val="clear" w:color="auto" w:fill="FFFFFF"/>
        <w:spacing w:before="0" w:beforeAutospacing="0" w:after="0" w:afterAutospacing="0" w:line="580" w:lineRule="exact"/>
        <w:jc w:val="center"/>
        <w:rPr>
          <w:rFonts w:ascii="方正小标宋简体" w:hAnsi="方正小标宋简体" w:eastAsia="方正小标宋简体" w:cs="方正小标宋简体"/>
          <w:color w:val="2C2C2C"/>
          <w:kern w:val="2"/>
          <w:sz w:val="44"/>
          <w:szCs w:val="44"/>
          <w:shd w:val="clear" w:color="auto" w:fill="FFFFFF"/>
        </w:rPr>
      </w:pPr>
      <w:r>
        <w:rPr>
          <w:rFonts w:hint="eastAsia" w:ascii="方正小标宋简体" w:hAnsi="方正小标宋简体" w:eastAsia="方正小标宋简体" w:cs="方正小标宋简体"/>
          <w:color w:val="2C2C2C"/>
          <w:kern w:val="2"/>
          <w:sz w:val="44"/>
          <w:szCs w:val="44"/>
          <w:shd w:val="clear" w:color="auto" w:fill="FFFFFF"/>
        </w:rPr>
        <w:t>研究深化群众身边不正之风和腐败问题集中整治工作</w:t>
      </w:r>
    </w:p>
    <w:p w14:paraId="46DE0241">
      <w:pPr>
        <w:pStyle w:val="12"/>
        <w:shd w:val="clear" w:color="auto" w:fill="FFFFFF"/>
        <w:spacing w:before="0" w:beforeAutospacing="0" w:after="0" w:afterAutospacing="0" w:line="580" w:lineRule="exact"/>
        <w:jc w:val="center"/>
        <w:rPr>
          <w:rFonts w:ascii="楷体" w:hAnsi="楷体" w:eastAsia="楷体" w:cs="楷体"/>
          <w:kern w:val="2"/>
          <w:sz w:val="32"/>
          <w:szCs w:val="32"/>
        </w:rPr>
      </w:pPr>
      <w:r>
        <w:rPr>
          <w:rFonts w:ascii="楷体" w:hAnsi="楷体" w:eastAsia="楷体" w:cs="楷体"/>
          <w:kern w:val="2"/>
          <w:sz w:val="32"/>
          <w:szCs w:val="32"/>
        </w:rPr>
        <w:t xml:space="preserve">来源： 安徽新闻网-安徽日报 </w:t>
      </w:r>
      <w:r>
        <w:rPr>
          <w:rFonts w:hint="eastAsia" w:ascii="楷体" w:hAnsi="楷体" w:eastAsia="楷体" w:cs="楷体"/>
          <w:kern w:val="2"/>
          <w:sz w:val="32"/>
          <w:szCs w:val="32"/>
        </w:rPr>
        <w:t xml:space="preserve">  发布时间：</w:t>
      </w:r>
      <w:r>
        <w:rPr>
          <w:rFonts w:ascii="楷体" w:hAnsi="楷体" w:eastAsia="楷体" w:cs="楷体"/>
          <w:kern w:val="2"/>
          <w:sz w:val="32"/>
          <w:szCs w:val="32"/>
        </w:rPr>
        <w:t>2025-09-29</w:t>
      </w:r>
    </w:p>
    <w:p w14:paraId="0C84CFFA">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本网讯（记者 吴量亮） 9月28日下午，省政府党组书记、省长王清宪主持召开省政府党组（扩大）会议，深入学习贯彻习近平总书记关于党的建设的重要思想、关于党的自我革命的重要思想，按照中央纪委国家监委及省委部署，研究政府系统深化群众身边不正之风和腐败问题集中整治工作。</w:t>
      </w:r>
    </w:p>
    <w:p w14:paraId="0EF0C7FB">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王清宪指出，开展集中整治，是习近平总书记亲自部署的重大政治任务。要从深刻领悟“两个确立”的决定性意义、坚决做到“两个维护”的高度，进一步增强深化集中整治的责任感，全力打好集中整治主动战、总体战、攻坚战。要持续保持高压态势，以项目化方式加大纠治力度，持续深化乡村振兴资金监管、养老服务、医保基金使用、“校园餐”、农村集体“三资”管理、殡葬领域腐败乱象等6项全国性专项整治，因地制宜抓好高标准农田、安置房分配、就业和社保资金等3项省级专项整治，推动专项整治取得标志性成果。</w:t>
      </w:r>
    </w:p>
    <w:p w14:paraId="3C6E21C7">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王清宪强调，要紧盯民生痛点难点，把全国集中推进的16件群众身边重大民生实事同我省30项民生实事结合起来，清单化、闭环式抓好落实，让群众真正得到实惠、增强正向感受。要把“当下改”与“长久立”结合起来，紧盯制度建设的薄弱点、权力运行的风险点、监督管理的空白点，推进建章立制，强化制度执行，以改革的办法、市场化的办法遏制作风之弊。要压紧压实责任，主管部门要守土有责，加强与纪检监察机关协调配合，抓本级、带系统、管行业、促基层，强化齐抓共管、协同推进的合力。国庆、中秋节假日将至，政府系统要始终绷紧作风建设这根弦，加大对违规吃喝、违规收送礼品礼金等问题的查处力度，坚决防止反弹回潮，不断巩固拓展学习教育成果。</w:t>
      </w:r>
    </w:p>
    <w:sectPr>
      <w:footerReference r:id="rId3" w:type="default"/>
      <w:pgSz w:w="11907" w:h="16839"/>
      <w:pgMar w:top="1440" w:right="1247" w:bottom="1440" w:left="1247" w:header="851" w:footer="87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1" w:fontKey="{5BE1F33B-2B7A-4566-B849-276A2D36AD7D}"/>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26D3A8AB-B7F5-4207-9C42-EB7A0E70F793}"/>
  </w:font>
  <w:font w:name="仿宋">
    <w:panose1 w:val="02010609060101010101"/>
    <w:charset w:val="86"/>
    <w:family w:val="modern"/>
    <w:pitch w:val="default"/>
    <w:sig w:usb0="800002BF" w:usb1="38CF7CFA" w:usb2="00000016" w:usb3="00000000" w:csb0="00040001" w:csb1="00000000"/>
    <w:embedRegular r:id="rId3" w:fontKey="{772B237F-7C8F-45F1-884D-0FA8CF743B5C}"/>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embedRegular r:id="rId4" w:fontKey="{F6B56906-FC15-494D-9CAE-87BAE1360473}"/>
  </w:font>
  <w:font w:name="Helvetica">
    <w:altName w:val="Arial"/>
    <w:panose1 w:val="020B0604020202020204"/>
    <w:charset w:val="00"/>
    <w:family w:val="swiss"/>
    <w:pitch w:val="default"/>
    <w:sig w:usb0="00000000" w:usb1="00000000" w:usb2="00000009" w:usb3="00000000" w:csb0="000001FF" w:csb1="00000000"/>
    <w:embedRegular r:id="rId5" w:fontKey="{184E3D59-E341-42DD-950D-BD1A213E37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8BC8C">
    <w:pPr>
      <w:pStyle w:val="10"/>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4588C35">
                <w:pPr>
                  <w:pStyle w:val="1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2</w:t>
                </w:r>
                <w:r>
                  <w:rPr>
                    <w:rFonts w:hint="eastAsia" w:ascii="宋体" w:hAnsi="宋体" w:cs="宋体"/>
                    <w:sz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QxOWM0ODgwNzBiZWRiODkzN2NmNmY1MDA0MGUzMGQifQ=="/>
  </w:docVars>
  <w:rsids>
    <w:rsidRoot w:val="6D017267"/>
    <w:rsid w:val="00014523"/>
    <w:rsid w:val="00015A69"/>
    <w:rsid w:val="00051BFC"/>
    <w:rsid w:val="000913E1"/>
    <w:rsid w:val="000D61AB"/>
    <w:rsid w:val="000F5A60"/>
    <w:rsid w:val="000F6A08"/>
    <w:rsid w:val="00112EF0"/>
    <w:rsid w:val="001155B4"/>
    <w:rsid w:val="00123327"/>
    <w:rsid w:val="001312AA"/>
    <w:rsid w:val="001356DD"/>
    <w:rsid w:val="001729B3"/>
    <w:rsid w:val="00173A93"/>
    <w:rsid w:val="00196DEB"/>
    <w:rsid w:val="001C016C"/>
    <w:rsid w:val="00201E88"/>
    <w:rsid w:val="00204E93"/>
    <w:rsid w:val="00205D0B"/>
    <w:rsid w:val="00215FAE"/>
    <w:rsid w:val="0022223D"/>
    <w:rsid w:val="002958F7"/>
    <w:rsid w:val="002A17B1"/>
    <w:rsid w:val="002C7D1C"/>
    <w:rsid w:val="002D6A89"/>
    <w:rsid w:val="002E090F"/>
    <w:rsid w:val="002E16E0"/>
    <w:rsid w:val="002F346C"/>
    <w:rsid w:val="00333C9A"/>
    <w:rsid w:val="003423E2"/>
    <w:rsid w:val="00343390"/>
    <w:rsid w:val="003552A1"/>
    <w:rsid w:val="003B58FC"/>
    <w:rsid w:val="003C4963"/>
    <w:rsid w:val="00400A51"/>
    <w:rsid w:val="00400B40"/>
    <w:rsid w:val="004052CE"/>
    <w:rsid w:val="00440C4B"/>
    <w:rsid w:val="004702F8"/>
    <w:rsid w:val="00480E3E"/>
    <w:rsid w:val="004931E3"/>
    <w:rsid w:val="004970F5"/>
    <w:rsid w:val="004A5E5B"/>
    <w:rsid w:val="004A7E54"/>
    <w:rsid w:val="004B349F"/>
    <w:rsid w:val="004B3573"/>
    <w:rsid w:val="004B4552"/>
    <w:rsid w:val="004C0F51"/>
    <w:rsid w:val="0050757E"/>
    <w:rsid w:val="00525CC2"/>
    <w:rsid w:val="00547F37"/>
    <w:rsid w:val="005538D7"/>
    <w:rsid w:val="0055569C"/>
    <w:rsid w:val="005F2663"/>
    <w:rsid w:val="0060020B"/>
    <w:rsid w:val="00605FE7"/>
    <w:rsid w:val="00634831"/>
    <w:rsid w:val="00674582"/>
    <w:rsid w:val="006809E1"/>
    <w:rsid w:val="00683CD8"/>
    <w:rsid w:val="00692301"/>
    <w:rsid w:val="00697804"/>
    <w:rsid w:val="006A60AE"/>
    <w:rsid w:val="0072020D"/>
    <w:rsid w:val="00720BF6"/>
    <w:rsid w:val="00725C57"/>
    <w:rsid w:val="00752104"/>
    <w:rsid w:val="0075297D"/>
    <w:rsid w:val="0077449A"/>
    <w:rsid w:val="00792DF5"/>
    <w:rsid w:val="007A3AF2"/>
    <w:rsid w:val="007A42C7"/>
    <w:rsid w:val="007B3F1F"/>
    <w:rsid w:val="007B5942"/>
    <w:rsid w:val="007D37A5"/>
    <w:rsid w:val="0087374E"/>
    <w:rsid w:val="00890112"/>
    <w:rsid w:val="00891743"/>
    <w:rsid w:val="008B4AFF"/>
    <w:rsid w:val="008B6667"/>
    <w:rsid w:val="008D6AF4"/>
    <w:rsid w:val="008E5A49"/>
    <w:rsid w:val="00927FBB"/>
    <w:rsid w:val="0093127E"/>
    <w:rsid w:val="009557B1"/>
    <w:rsid w:val="00955BDA"/>
    <w:rsid w:val="00971EB0"/>
    <w:rsid w:val="0099041C"/>
    <w:rsid w:val="009B057A"/>
    <w:rsid w:val="009B4589"/>
    <w:rsid w:val="00A061E6"/>
    <w:rsid w:val="00A21863"/>
    <w:rsid w:val="00A26464"/>
    <w:rsid w:val="00A46BDF"/>
    <w:rsid w:val="00A54936"/>
    <w:rsid w:val="00A54BAD"/>
    <w:rsid w:val="00AB2C8A"/>
    <w:rsid w:val="00AC03AF"/>
    <w:rsid w:val="00AC35C6"/>
    <w:rsid w:val="00AD0818"/>
    <w:rsid w:val="00B35EC6"/>
    <w:rsid w:val="00B461DA"/>
    <w:rsid w:val="00B70D5F"/>
    <w:rsid w:val="00B7303D"/>
    <w:rsid w:val="00B749D5"/>
    <w:rsid w:val="00BA25E3"/>
    <w:rsid w:val="00BD0E21"/>
    <w:rsid w:val="00C11BE8"/>
    <w:rsid w:val="00C15C2F"/>
    <w:rsid w:val="00C36C88"/>
    <w:rsid w:val="00C4259E"/>
    <w:rsid w:val="00C53834"/>
    <w:rsid w:val="00C54A9B"/>
    <w:rsid w:val="00C5692C"/>
    <w:rsid w:val="00C66CE7"/>
    <w:rsid w:val="00C7582D"/>
    <w:rsid w:val="00C84957"/>
    <w:rsid w:val="00C96613"/>
    <w:rsid w:val="00CC34FF"/>
    <w:rsid w:val="00CE3E2D"/>
    <w:rsid w:val="00CF6EEE"/>
    <w:rsid w:val="00D32D86"/>
    <w:rsid w:val="00D32DEA"/>
    <w:rsid w:val="00D378A5"/>
    <w:rsid w:val="00D5249E"/>
    <w:rsid w:val="00D725FA"/>
    <w:rsid w:val="00D74850"/>
    <w:rsid w:val="00D81C93"/>
    <w:rsid w:val="00DA4DA8"/>
    <w:rsid w:val="00DB518E"/>
    <w:rsid w:val="00DB5338"/>
    <w:rsid w:val="00DC797B"/>
    <w:rsid w:val="00DD5721"/>
    <w:rsid w:val="00DE7BDF"/>
    <w:rsid w:val="00E0355D"/>
    <w:rsid w:val="00E147D3"/>
    <w:rsid w:val="00E22753"/>
    <w:rsid w:val="00E25769"/>
    <w:rsid w:val="00E354EC"/>
    <w:rsid w:val="00E55D17"/>
    <w:rsid w:val="00E67D56"/>
    <w:rsid w:val="00EE1D63"/>
    <w:rsid w:val="00EF471E"/>
    <w:rsid w:val="00F0031F"/>
    <w:rsid w:val="00F11A17"/>
    <w:rsid w:val="00F1789D"/>
    <w:rsid w:val="00F17B8B"/>
    <w:rsid w:val="00F23468"/>
    <w:rsid w:val="00F30153"/>
    <w:rsid w:val="00F42300"/>
    <w:rsid w:val="00F455DD"/>
    <w:rsid w:val="00F504FA"/>
    <w:rsid w:val="00F56C38"/>
    <w:rsid w:val="00F7631C"/>
    <w:rsid w:val="00F82C10"/>
    <w:rsid w:val="00FD2B73"/>
    <w:rsid w:val="01041E56"/>
    <w:rsid w:val="0135355E"/>
    <w:rsid w:val="01416BD7"/>
    <w:rsid w:val="0203710F"/>
    <w:rsid w:val="027B2977"/>
    <w:rsid w:val="02CF7B78"/>
    <w:rsid w:val="02E65956"/>
    <w:rsid w:val="035F6484"/>
    <w:rsid w:val="03A07FA4"/>
    <w:rsid w:val="03D668E9"/>
    <w:rsid w:val="03E23E7F"/>
    <w:rsid w:val="041A2636"/>
    <w:rsid w:val="045E46FD"/>
    <w:rsid w:val="04DF7CDC"/>
    <w:rsid w:val="052A443D"/>
    <w:rsid w:val="052E7B76"/>
    <w:rsid w:val="05A219DD"/>
    <w:rsid w:val="06395C27"/>
    <w:rsid w:val="06475B39"/>
    <w:rsid w:val="066E7DD3"/>
    <w:rsid w:val="068E292F"/>
    <w:rsid w:val="06903FE8"/>
    <w:rsid w:val="069C40D7"/>
    <w:rsid w:val="06B4338F"/>
    <w:rsid w:val="075B5238"/>
    <w:rsid w:val="080712A1"/>
    <w:rsid w:val="085238A3"/>
    <w:rsid w:val="086329D2"/>
    <w:rsid w:val="08BA34B0"/>
    <w:rsid w:val="092B4520"/>
    <w:rsid w:val="093377C9"/>
    <w:rsid w:val="09437D73"/>
    <w:rsid w:val="095548A2"/>
    <w:rsid w:val="0A411D71"/>
    <w:rsid w:val="0A7F218C"/>
    <w:rsid w:val="0A946A38"/>
    <w:rsid w:val="0AC51722"/>
    <w:rsid w:val="0B62633A"/>
    <w:rsid w:val="0B6C474A"/>
    <w:rsid w:val="0B883382"/>
    <w:rsid w:val="0B943A94"/>
    <w:rsid w:val="0BE65182"/>
    <w:rsid w:val="0C1D3678"/>
    <w:rsid w:val="0C2B3875"/>
    <w:rsid w:val="0C31574C"/>
    <w:rsid w:val="0C436DA2"/>
    <w:rsid w:val="0C455C74"/>
    <w:rsid w:val="0C4B2D86"/>
    <w:rsid w:val="0C6E02C3"/>
    <w:rsid w:val="0CC9374C"/>
    <w:rsid w:val="0CEE28BA"/>
    <w:rsid w:val="0DD95539"/>
    <w:rsid w:val="0DF7383C"/>
    <w:rsid w:val="0E36782A"/>
    <w:rsid w:val="0E647EF4"/>
    <w:rsid w:val="0E7E0566"/>
    <w:rsid w:val="0EAF20DC"/>
    <w:rsid w:val="0EC02AF8"/>
    <w:rsid w:val="102E3DA0"/>
    <w:rsid w:val="106F49E8"/>
    <w:rsid w:val="10817CD7"/>
    <w:rsid w:val="109C5EFE"/>
    <w:rsid w:val="10A67900"/>
    <w:rsid w:val="11000C07"/>
    <w:rsid w:val="11067B95"/>
    <w:rsid w:val="12612109"/>
    <w:rsid w:val="12F67643"/>
    <w:rsid w:val="12FD254C"/>
    <w:rsid w:val="135E0F26"/>
    <w:rsid w:val="13A11197"/>
    <w:rsid w:val="13E04231"/>
    <w:rsid w:val="14EC14D2"/>
    <w:rsid w:val="15594C73"/>
    <w:rsid w:val="156D4EDD"/>
    <w:rsid w:val="157E7AEC"/>
    <w:rsid w:val="15E13B8B"/>
    <w:rsid w:val="16221844"/>
    <w:rsid w:val="164B19E8"/>
    <w:rsid w:val="176B1BE8"/>
    <w:rsid w:val="17AD566E"/>
    <w:rsid w:val="17E31439"/>
    <w:rsid w:val="183465E8"/>
    <w:rsid w:val="18905D79"/>
    <w:rsid w:val="189208BC"/>
    <w:rsid w:val="18DB7857"/>
    <w:rsid w:val="19FD2C86"/>
    <w:rsid w:val="1A037B71"/>
    <w:rsid w:val="1A3D62BB"/>
    <w:rsid w:val="1A5C0651"/>
    <w:rsid w:val="1A6F1EC0"/>
    <w:rsid w:val="1A7D5D1A"/>
    <w:rsid w:val="1A8F7475"/>
    <w:rsid w:val="1B140CA4"/>
    <w:rsid w:val="1B2F5762"/>
    <w:rsid w:val="1C2B3849"/>
    <w:rsid w:val="1C8D79E7"/>
    <w:rsid w:val="1D2147FC"/>
    <w:rsid w:val="1DC767A9"/>
    <w:rsid w:val="1E21140C"/>
    <w:rsid w:val="1F922FBB"/>
    <w:rsid w:val="1FED351D"/>
    <w:rsid w:val="2020666C"/>
    <w:rsid w:val="20825096"/>
    <w:rsid w:val="208C266E"/>
    <w:rsid w:val="20A55BF4"/>
    <w:rsid w:val="20BA36F7"/>
    <w:rsid w:val="20E2773E"/>
    <w:rsid w:val="2100310B"/>
    <w:rsid w:val="21C61BB0"/>
    <w:rsid w:val="21CE7FDC"/>
    <w:rsid w:val="228047D8"/>
    <w:rsid w:val="228E4DC3"/>
    <w:rsid w:val="23387392"/>
    <w:rsid w:val="23452FA8"/>
    <w:rsid w:val="235D01DD"/>
    <w:rsid w:val="23702F57"/>
    <w:rsid w:val="237A0137"/>
    <w:rsid w:val="237C37C8"/>
    <w:rsid w:val="23A3664D"/>
    <w:rsid w:val="23CC06C9"/>
    <w:rsid w:val="23EC456B"/>
    <w:rsid w:val="24B57D8C"/>
    <w:rsid w:val="24EE6008"/>
    <w:rsid w:val="24F330AD"/>
    <w:rsid w:val="250B6EDB"/>
    <w:rsid w:val="25361FF1"/>
    <w:rsid w:val="256C7D65"/>
    <w:rsid w:val="26081D02"/>
    <w:rsid w:val="261936FF"/>
    <w:rsid w:val="26A26F57"/>
    <w:rsid w:val="26E360B6"/>
    <w:rsid w:val="27027312"/>
    <w:rsid w:val="27027B2E"/>
    <w:rsid w:val="27D8088F"/>
    <w:rsid w:val="28213FE4"/>
    <w:rsid w:val="28892C1F"/>
    <w:rsid w:val="293D6BFB"/>
    <w:rsid w:val="296F5CCC"/>
    <w:rsid w:val="29AA5774"/>
    <w:rsid w:val="29BA3FDF"/>
    <w:rsid w:val="2A2964C3"/>
    <w:rsid w:val="2A511C49"/>
    <w:rsid w:val="2A524929"/>
    <w:rsid w:val="2ACD547D"/>
    <w:rsid w:val="2AFC721D"/>
    <w:rsid w:val="2BDB40B3"/>
    <w:rsid w:val="2C1132E4"/>
    <w:rsid w:val="2C36227E"/>
    <w:rsid w:val="2C9C00DD"/>
    <w:rsid w:val="2CAF77B4"/>
    <w:rsid w:val="2CC830A2"/>
    <w:rsid w:val="2CF23947"/>
    <w:rsid w:val="2D0F004C"/>
    <w:rsid w:val="2D6248B9"/>
    <w:rsid w:val="2DB02631"/>
    <w:rsid w:val="2DBC7D46"/>
    <w:rsid w:val="2E092EC8"/>
    <w:rsid w:val="2E0E0B66"/>
    <w:rsid w:val="2E544B59"/>
    <w:rsid w:val="2E5D1AEE"/>
    <w:rsid w:val="2EC60DB5"/>
    <w:rsid w:val="2F7E6456"/>
    <w:rsid w:val="2F993256"/>
    <w:rsid w:val="2FAC77FC"/>
    <w:rsid w:val="2FCE0454"/>
    <w:rsid w:val="2FE222AB"/>
    <w:rsid w:val="2FE72170"/>
    <w:rsid w:val="2FF10740"/>
    <w:rsid w:val="301054A0"/>
    <w:rsid w:val="302D729E"/>
    <w:rsid w:val="307011D2"/>
    <w:rsid w:val="31A664BD"/>
    <w:rsid w:val="31AF6348"/>
    <w:rsid w:val="32596C7A"/>
    <w:rsid w:val="326B2519"/>
    <w:rsid w:val="328910DF"/>
    <w:rsid w:val="329C5F49"/>
    <w:rsid w:val="32A15520"/>
    <w:rsid w:val="331423DB"/>
    <w:rsid w:val="33343981"/>
    <w:rsid w:val="337F4807"/>
    <w:rsid w:val="343230D5"/>
    <w:rsid w:val="345479D2"/>
    <w:rsid w:val="345E79C8"/>
    <w:rsid w:val="34A1117B"/>
    <w:rsid w:val="34B760EB"/>
    <w:rsid w:val="34C5219B"/>
    <w:rsid w:val="34CD44EB"/>
    <w:rsid w:val="35683252"/>
    <w:rsid w:val="356E5F9F"/>
    <w:rsid w:val="35A41E46"/>
    <w:rsid w:val="35A702DC"/>
    <w:rsid w:val="35BC10CB"/>
    <w:rsid w:val="3664555A"/>
    <w:rsid w:val="36773A24"/>
    <w:rsid w:val="370C776B"/>
    <w:rsid w:val="37AB7B99"/>
    <w:rsid w:val="37F7266B"/>
    <w:rsid w:val="3990325F"/>
    <w:rsid w:val="39D443A8"/>
    <w:rsid w:val="3A47367E"/>
    <w:rsid w:val="3A4A747E"/>
    <w:rsid w:val="3A847105"/>
    <w:rsid w:val="3AB936E7"/>
    <w:rsid w:val="3ADD0F90"/>
    <w:rsid w:val="3B51543A"/>
    <w:rsid w:val="3B90705F"/>
    <w:rsid w:val="3BC0096F"/>
    <w:rsid w:val="3C001B3A"/>
    <w:rsid w:val="3C0A4983"/>
    <w:rsid w:val="3C280586"/>
    <w:rsid w:val="3C6B4EC0"/>
    <w:rsid w:val="3CAA0C2A"/>
    <w:rsid w:val="3D555E47"/>
    <w:rsid w:val="3E196019"/>
    <w:rsid w:val="3E691DE9"/>
    <w:rsid w:val="3E821003"/>
    <w:rsid w:val="3EAD7F28"/>
    <w:rsid w:val="3F0414BC"/>
    <w:rsid w:val="3FF6546A"/>
    <w:rsid w:val="3FFB59DB"/>
    <w:rsid w:val="40490997"/>
    <w:rsid w:val="40D8304C"/>
    <w:rsid w:val="41571B65"/>
    <w:rsid w:val="41F8595E"/>
    <w:rsid w:val="41FA664F"/>
    <w:rsid w:val="42CE329A"/>
    <w:rsid w:val="42E40FC9"/>
    <w:rsid w:val="43B6282F"/>
    <w:rsid w:val="43F614A6"/>
    <w:rsid w:val="44282831"/>
    <w:rsid w:val="446E290A"/>
    <w:rsid w:val="453018B3"/>
    <w:rsid w:val="453C51A9"/>
    <w:rsid w:val="45743D7D"/>
    <w:rsid w:val="459D4210"/>
    <w:rsid w:val="46B11F26"/>
    <w:rsid w:val="46D92185"/>
    <w:rsid w:val="46DB2065"/>
    <w:rsid w:val="471005E5"/>
    <w:rsid w:val="475E44B5"/>
    <w:rsid w:val="482E782C"/>
    <w:rsid w:val="485D651B"/>
    <w:rsid w:val="48B9571B"/>
    <w:rsid w:val="49C539D2"/>
    <w:rsid w:val="4A590DB5"/>
    <w:rsid w:val="4A7F7C3E"/>
    <w:rsid w:val="4ACA5460"/>
    <w:rsid w:val="4B115DA6"/>
    <w:rsid w:val="4B214DD9"/>
    <w:rsid w:val="4B3F0159"/>
    <w:rsid w:val="4B692C1A"/>
    <w:rsid w:val="4B783179"/>
    <w:rsid w:val="4BA02805"/>
    <w:rsid w:val="4BE10329"/>
    <w:rsid w:val="4C671881"/>
    <w:rsid w:val="4C7F059D"/>
    <w:rsid w:val="4CD90E06"/>
    <w:rsid w:val="4CE3393B"/>
    <w:rsid w:val="4D0C075F"/>
    <w:rsid w:val="4D180084"/>
    <w:rsid w:val="4DA26FF4"/>
    <w:rsid w:val="4E94790E"/>
    <w:rsid w:val="4F965B9D"/>
    <w:rsid w:val="4FF527BD"/>
    <w:rsid w:val="50250266"/>
    <w:rsid w:val="509379B9"/>
    <w:rsid w:val="512A5408"/>
    <w:rsid w:val="51B3364F"/>
    <w:rsid w:val="51CA224A"/>
    <w:rsid w:val="522B1198"/>
    <w:rsid w:val="52526B1F"/>
    <w:rsid w:val="52911BE2"/>
    <w:rsid w:val="529F6127"/>
    <w:rsid w:val="52DB4C79"/>
    <w:rsid w:val="53136A70"/>
    <w:rsid w:val="531B7ACF"/>
    <w:rsid w:val="533F3D6F"/>
    <w:rsid w:val="535F0502"/>
    <w:rsid w:val="53746E0E"/>
    <w:rsid w:val="537E3ADC"/>
    <w:rsid w:val="53DB6448"/>
    <w:rsid w:val="54180309"/>
    <w:rsid w:val="541C4771"/>
    <w:rsid w:val="542C527D"/>
    <w:rsid w:val="54F925B7"/>
    <w:rsid w:val="551C531E"/>
    <w:rsid w:val="55850CBA"/>
    <w:rsid w:val="558A46C7"/>
    <w:rsid w:val="55994D78"/>
    <w:rsid w:val="560618C2"/>
    <w:rsid w:val="56F45778"/>
    <w:rsid w:val="58133EC7"/>
    <w:rsid w:val="58312699"/>
    <w:rsid w:val="58C148A4"/>
    <w:rsid w:val="58C74CA4"/>
    <w:rsid w:val="58F35814"/>
    <w:rsid w:val="596B0C63"/>
    <w:rsid w:val="596C21DC"/>
    <w:rsid w:val="598F1D5A"/>
    <w:rsid w:val="59AD6BD6"/>
    <w:rsid w:val="5A104816"/>
    <w:rsid w:val="5A277E78"/>
    <w:rsid w:val="5AB5290C"/>
    <w:rsid w:val="5B3F7DE7"/>
    <w:rsid w:val="5B8D5641"/>
    <w:rsid w:val="5C050F4B"/>
    <w:rsid w:val="5C5457FA"/>
    <w:rsid w:val="5C972A0C"/>
    <w:rsid w:val="5CA45E0C"/>
    <w:rsid w:val="5D514E6F"/>
    <w:rsid w:val="5DE132EB"/>
    <w:rsid w:val="5F0038E7"/>
    <w:rsid w:val="60522285"/>
    <w:rsid w:val="607F5DAC"/>
    <w:rsid w:val="615C74C2"/>
    <w:rsid w:val="61EA364D"/>
    <w:rsid w:val="61EA6902"/>
    <w:rsid w:val="621815A7"/>
    <w:rsid w:val="622B25AB"/>
    <w:rsid w:val="62BF306E"/>
    <w:rsid w:val="62C47C3A"/>
    <w:rsid w:val="62E61F4B"/>
    <w:rsid w:val="631654CC"/>
    <w:rsid w:val="637E62C5"/>
    <w:rsid w:val="639135A6"/>
    <w:rsid w:val="63FC0E86"/>
    <w:rsid w:val="642503DD"/>
    <w:rsid w:val="64901CD7"/>
    <w:rsid w:val="64B467DE"/>
    <w:rsid w:val="64D476D0"/>
    <w:rsid w:val="65330682"/>
    <w:rsid w:val="660240E1"/>
    <w:rsid w:val="660A5D19"/>
    <w:rsid w:val="662F603E"/>
    <w:rsid w:val="66671632"/>
    <w:rsid w:val="66792B05"/>
    <w:rsid w:val="67391E53"/>
    <w:rsid w:val="67542D87"/>
    <w:rsid w:val="67C55356"/>
    <w:rsid w:val="67F249A9"/>
    <w:rsid w:val="67F90DB1"/>
    <w:rsid w:val="68071BA7"/>
    <w:rsid w:val="6828363E"/>
    <w:rsid w:val="68A336F2"/>
    <w:rsid w:val="68CF0917"/>
    <w:rsid w:val="68D51F18"/>
    <w:rsid w:val="69030090"/>
    <w:rsid w:val="69300989"/>
    <w:rsid w:val="693B0848"/>
    <w:rsid w:val="6A856339"/>
    <w:rsid w:val="6ACA673C"/>
    <w:rsid w:val="6AEB755E"/>
    <w:rsid w:val="6B144D07"/>
    <w:rsid w:val="6B5A1B40"/>
    <w:rsid w:val="6B7E7B69"/>
    <w:rsid w:val="6B805027"/>
    <w:rsid w:val="6BB1174D"/>
    <w:rsid w:val="6BB54B1B"/>
    <w:rsid w:val="6BC661AD"/>
    <w:rsid w:val="6BD44F09"/>
    <w:rsid w:val="6D017267"/>
    <w:rsid w:val="6D544325"/>
    <w:rsid w:val="6D7430F5"/>
    <w:rsid w:val="6EF859DC"/>
    <w:rsid w:val="6F0C3159"/>
    <w:rsid w:val="6F301FCE"/>
    <w:rsid w:val="6F3D7F91"/>
    <w:rsid w:val="6F6D36CF"/>
    <w:rsid w:val="6FD6109C"/>
    <w:rsid w:val="700B4583"/>
    <w:rsid w:val="705D7F1E"/>
    <w:rsid w:val="709B1FE2"/>
    <w:rsid w:val="70D57798"/>
    <w:rsid w:val="70D71755"/>
    <w:rsid w:val="70D941FF"/>
    <w:rsid w:val="71EE0EE5"/>
    <w:rsid w:val="71F55FE7"/>
    <w:rsid w:val="720449E6"/>
    <w:rsid w:val="724D21B9"/>
    <w:rsid w:val="7259214A"/>
    <w:rsid w:val="72D35E61"/>
    <w:rsid w:val="73AD7FE6"/>
    <w:rsid w:val="746E2011"/>
    <w:rsid w:val="74987EE6"/>
    <w:rsid w:val="752B533D"/>
    <w:rsid w:val="762D49C3"/>
    <w:rsid w:val="766A5E07"/>
    <w:rsid w:val="767D2801"/>
    <w:rsid w:val="77007927"/>
    <w:rsid w:val="77B327C5"/>
    <w:rsid w:val="781B27F6"/>
    <w:rsid w:val="79423D4E"/>
    <w:rsid w:val="79521761"/>
    <w:rsid w:val="7A582F8C"/>
    <w:rsid w:val="7A714188"/>
    <w:rsid w:val="7B056EB5"/>
    <w:rsid w:val="7C4A7173"/>
    <w:rsid w:val="7C4D776D"/>
    <w:rsid w:val="7C89236D"/>
    <w:rsid w:val="7D1E1364"/>
    <w:rsid w:val="7D970A03"/>
    <w:rsid w:val="7E665A0D"/>
    <w:rsid w:val="7E954BFB"/>
    <w:rsid w:val="7EAD1DFE"/>
    <w:rsid w:val="7EF576D4"/>
    <w:rsid w:val="7FA327BB"/>
    <w:rsid w:val="7FCE1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3"/>
    <w:basedOn w:val="1"/>
    <w:next w:val="1"/>
    <w:link w:val="19"/>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firstLine="420" w:firstLineChars="200"/>
    </w:pPr>
  </w:style>
  <w:style w:type="paragraph" w:styleId="7">
    <w:name w:val="Plain Text"/>
    <w:basedOn w:val="1"/>
    <w:link w:val="24"/>
    <w:qFormat/>
    <w:uiPriority w:val="0"/>
    <w:rPr>
      <w:rFonts w:ascii="宋体" w:hAnsi="Courier New"/>
    </w:rPr>
  </w:style>
  <w:style w:type="paragraph" w:styleId="8">
    <w:name w:val="Body Text Indent 2"/>
    <w:basedOn w:val="1"/>
    <w:next w:val="1"/>
    <w:qFormat/>
    <w:uiPriority w:val="0"/>
    <w:pPr>
      <w:spacing w:line="590" w:lineRule="exact"/>
      <w:ind w:firstLine="880" w:firstLineChars="200"/>
    </w:pPr>
    <w:rPr>
      <w:rFonts w:hint="eastAsia" w:eastAsia="方正仿宋_GBK"/>
      <w:szCs w:val="20"/>
    </w:r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b/>
    </w:rPr>
  </w:style>
  <w:style w:type="character" w:styleId="17">
    <w:name w:val="Emphasis"/>
    <w:qFormat/>
    <w:uiPriority w:val="0"/>
    <w:rPr>
      <w:i/>
    </w:rPr>
  </w:style>
  <w:style w:type="character" w:styleId="18">
    <w:name w:val="Hyperlink"/>
    <w:qFormat/>
    <w:uiPriority w:val="0"/>
    <w:rPr>
      <w:color w:val="0000FF"/>
      <w:u w:val="single"/>
    </w:rPr>
  </w:style>
  <w:style w:type="character" w:customStyle="1" w:styleId="19">
    <w:name w:val="标题 3 Char"/>
    <w:link w:val="4"/>
    <w:semiHidden/>
    <w:qFormat/>
    <w:uiPriority w:val="0"/>
    <w:rPr>
      <w:rFonts w:ascii="Calibri" w:hAnsi="Calibri"/>
      <w:b/>
      <w:bCs/>
      <w:kern w:val="2"/>
      <w:sz w:val="32"/>
      <w:szCs w:val="32"/>
    </w:rPr>
  </w:style>
  <w:style w:type="paragraph" w:styleId="20">
    <w:name w:val="List Paragraph"/>
    <w:basedOn w:val="1"/>
    <w:qFormat/>
    <w:uiPriority w:val="34"/>
    <w:pPr>
      <w:ind w:firstLine="420" w:firstLineChars="200"/>
    </w:pPr>
  </w:style>
  <w:style w:type="character" w:customStyle="1" w:styleId="21">
    <w:name w:val="appellation"/>
    <w:qFormat/>
    <w:uiPriority w:val="0"/>
  </w:style>
  <w:style w:type="character" w:customStyle="1" w:styleId="22">
    <w:name w:val="font01"/>
    <w:qFormat/>
    <w:uiPriority w:val="0"/>
    <w:rPr>
      <w:rFonts w:hint="eastAsia" w:ascii="宋体" w:hAnsi="宋体" w:eastAsia="宋体" w:cs="宋体"/>
      <w:color w:val="000000"/>
      <w:sz w:val="22"/>
      <w:szCs w:val="22"/>
      <w:u w:val="none"/>
    </w:rPr>
  </w:style>
  <w:style w:type="character" w:customStyle="1" w:styleId="23">
    <w:name w:val="批注框文本 Char"/>
    <w:link w:val="9"/>
    <w:qFormat/>
    <w:uiPriority w:val="0"/>
    <w:rPr>
      <w:rFonts w:ascii="Calibri" w:hAnsi="Calibri"/>
      <w:kern w:val="2"/>
      <w:sz w:val="18"/>
      <w:szCs w:val="18"/>
    </w:rPr>
  </w:style>
  <w:style w:type="character" w:customStyle="1" w:styleId="24">
    <w:name w:val="纯文本 Char"/>
    <w:link w:val="7"/>
    <w:qFormat/>
    <w:uiPriority w:val="0"/>
    <w:rPr>
      <w:rFonts w:ascii="宋体" w:hAnsi="Courier New"/>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13952</Words>
  <Characters>14169</Characters>
  <Lines>103</Lines>
  <Paragraphs>29</Paragraphs>
  <TotalTime>70</TotalTime>
  <ScaleCrop>false</ScaleCrop>
  <LinksUpToDate>false</LinksUpToDate>
  <CharactersWithSpaces>14236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2025-09-08T05:34:00Z</dcterms:created>
  <dc:creator>臧亚平</dc:creator>
  <cp:lastModifiedBy>日堯言堇</cp:lastModifiedBy>
  <cp:lastPrinted>2025-10-10T00:03:00Z</cp:lastPrinted>
  <dcterms:modified xsi:type="dcterms:W3CDTF">2025-10-10T02:34:15Z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060F25B0EBF2448D93A7BEBE3BDEE7CB_13</vt:lpwstr>
  </property>
  <property fmtid="{D5CDD505-2E9C-101B-9397-08002B2CF9AE}" pid="4" name="KSOTemplateDocerSaveRecord">
    <vt:lpwstr>eyJoZGlkIjoiZjljMDk4YmVhMTZkZTM0NmNmZTNlZmJhMzM4MDNhY2MiLCJ1c2VySWQiOiIyMzUwNjQxODQifQ==</vt:lpwstr>
  </property>
  <property fmtid="{D5CDD505-2E9C-101B-9397-08002B2CF9AE}" pid="5" name="_DocHome">
    <vt:i4>2073020912</vt:i4>
  </property>
</Properties>
</file>